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AC3C" w14:textId="77777777" w:rsidR="00BF7780" w:rsidRPr="007D34A8" w:rsidRDefault="00BF7780" w:rsidP="00167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8A857D6" w14:textId="77777777" w:rsidR="00BF7780" w:rsidRPr="00F564D1" w:rsidRDefault="00BF7780" w:rsidP="00167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25F7F7" w14:textId="77777777" w:rsidR="00154BA7" w:rsidRPr="0043548B" w:rsidRDefault="00154BA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48B">
        <w:rPr>
          <w:rFonts w:ascii="Times New Roman" w:hAnsi="Times New Roman"/>
          <w:b/>
          <w:sz w:val="28"/>
          <w:szCs w:val="28"/>
        </w:rPr>
        <w:t>КЛИНИЧЕСКИЕ РЕКОМЕНДАЦИИ</w:t>
      </w:r>
    </w:p>
    <w:p w14:paraId="3D3E5EA5" w14:textId="77777777" w:rsidR="00BF7780" w:rsidRPr="00F564D1" w:rsidRDefault="00BF778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62E9AE" w14:textId="77777777" w:rsidR="00D50B5D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14:paraId="63ABA2E8" w14:textId="77777777" w:rsidR="00D50B5D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14:paraId="4A95914C" w14:textId="77777777" w:rsidR="00D50B5D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14:paraId="1CC1B8BC" w14:textId="0EB91B8F" w:rsidR="00BF7780" w:rsidRPr="0043548B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48B">
        <w:rPr>
          <w:rFonts w:ascii="Times New Roman" w:hAnsi="Times New Roman"/>
          <w:b/>
          <w:sz w:val="28"/>
          <w:szCs w:val="28"/>
        </w:rPr>
        <w:t>БОЛЕЗНЬ ПАРКИНСОНА: НЕ</w:t>
      </w:r>
      <w:r w:rsidR="00154BA7" w:rsidRPr="0043548B">
        <w:rPr>
          <w:rFonts w:ascii="Times New Roman" w:hAnsi="Times New Roman"/>
          <w:b/>
          <w:sz w:val="28"/>
          <w:szCs w:val="28"/>
        </w:rPr>
        <w:t>Р</w:t>
      </w:r>
      <w:r w:rsidRPr="0043548B">
        <w:rPr>
          <w:rFonts w:ascii="Times New Roman" w:hAnsi="Times New Roman"/>
          <w:b/>
          <w:sz w:val="28"/>
          <w:szCs w:val="28"/>
        </w:rPr>
        <w:t>ВН</w:t>
      </w:r>
      <w:r w:rsidR="00154BA7" w:rsidRPr="0043548B">
        <w:rPr>
          <w:rFonts w:ascii="Times New Roman" w:hAnsi="Times New Roman"/>
          <w:b/>
          <w:sz w:val="28"/>
          <w:szCs w:val="28"/>
        </w:rPr>
        <w:t>О</w:t>
      </w:r>
      <w:r w:rsidRPr="0043548B">
        <w:rPr>
          <w:rFonts w:ascii="Times New Roman" w:hAnsi="Times New Roman"/>
          <w:b/>
          <w:sz w:val="28"/>
          <w:szCs w:val="28"/>
        </w:rPr>
        <w:t>-</w:t>
      </w:r>
      <w:r w:rsidR="00154BA7" w:rsidRPr="0043548B">
        <w:rPr>
          <w:rFonts w:ascii="Times New Roman" w:hAnsi="Times New Roman"/>
          <w:b/>
          <w:sz w:val="28"/>
          <w:szCs w:val="28"/>
        </w:rPr>
        <w:t>МЫШЕЧНАЯ ДИСФУНКЦИЯ МОЧЕВОГО ПУЗЫРЯ</w:t>
      </w:r>
    </w:p>
    <w:p w14:paraId="6C76486F" w14:textId="77777777" w:rsidR="002C11A5" w:rsidRDefault="002C11A5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14:paraId="66F3E37A" w14:textId="77777777" w:rsidR="00D50B5D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14:paraId="2BB236A1" w14:textId="76B61B00" w:rsidR="00D50B5D" w:rsidRPr="0043548B" w:rsidRDefault="00D50B5D" w:rsidP="004354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48B">
        <w:rPr>
          <w:rFonts w:ascii="Times New Roman" w:eastAsia="Times New Roman" w:hAnsi="Times New Roman"/>
          <w:color w:val="808080"/>
          <w:sz w:val="24"/>
          <w:szCs w:val="24"/>
          <w:bdr w:val="none" w:sz="0" w:space="0" w:color="auto" w:frame="1"/>
          <w:lang w:eastAsia="ru-RU"/>
        </w:rPr>
        <w:t>МКБ 10:</w:t>
      </w:r>
      <w:r w:rsidRPr="004354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5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G20/</w:t>
      </w:r>
      <w:r w:rsidRPr="0043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N31.0/N31.1/N31.8/N31.9</w:t>
      </w:r>
    </w:p>
    <w:p w14:paraId="6EE688F7" w14:textId="7CF21A7F" w:rsidR="00D50B5D" w:rsidRPr="0043548B" w:rsidRDefault="00D50B5D" w:rsidP="004354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48B">
        <w:rPr>
          <w:rFonts w:ascii="Times New Roman" w:eastAsia="Times New Roman" w:hAnsi="Times New Roman"/>
          <w:color w:val="808080"/>
          <w:sz w:val="24"/>
          <w:szCs w:val="24"/>
          <w:bdr w:val="none" w:sz="0" w:space="0" w:color="auto" w:frame="1"/>
          <w:lang w:eastAsia="ru-RU"/>
        </w:rPr>
        <w:t>Год утверждения (частота пересмотра):</w:t>
      </w:r>
      <w:r w:rsidRPr="004354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D34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  <w:r w:rsidRPr="0043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(пересмотр</w:t>
      </w:r>
      <w:r w:rsidR="00DB0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каждые 3 года</w:t>
      </w:r>
      <w:r w:rsidRPr="0043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1D215AB4" w14:textId="66884E4E" w:rsidR="00D50B5D" w:rsidRPr="0043548B" w:rsidRDefault="00D50B5D" w:rsidP="004354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48B">
        <w:rPr>
          <w:rFonts w:ascii="Times New Roman" w:eastAsia="Times New Roman" w:hAnsi="Times New Roman"/>
          <w:color w:val="808080"/>
          <w:sz w:val="24"/>
          <w:szCs w:val="24"/>
          <w:bdr w:val="none" w:sz="0" w:space="0" w:color="auto" w:frame="1"/>
          <w:lang w:eastAsia="ru-RU"/>
        </w:rPr>
        <w:t>ID: </w:t>
      </w:r>
    </w:p>
    <w:p w14:paraId="23A15F51" w14:textId="77777777" w:rsidR="00D50B5D" w:rsidRPr="0043548B" w:rsidRDefault="00D50B5D" w:rsidP="004354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48B">
        <w:rPr>
          <w:rFonts w:ascii="Times New Roman" w:eastAsia="Times New Roman" w:hAnsi="Times New Roman"/>
          <w:color w:val="808080"/>
          <w:sz w:val="24"/>
          <w:szCs w:val="24"/>
          <w:bdr w:val="none" w:sz="0" w:space="0" w:color="auto" w:frame="1"/>
          <w:lang w:eastAsia="ru-RU"/>
        </w:rPr>
        <w:t>URL:</w:t>
      </w:r>
    </w:p>
    <w:p w14:paraId="00D27B8C" w14:textId="77777777" w:rsidR="00D50B5D" w:rsidRPr="0043548B" w:rsidRDefault="00D50B5D" w:rsidP="004354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 w:rsidRPr="0043548B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Профессиональные ассоциации:</w:t>
      </w:r>
    </w:p>
    <w:p w14:paraId="25DA6A86" w14:textId="77777777" w:rsidR="00D50B5D" w:rsidRPr="00D50B5D" w:rsidRDefault="00D50B5D" w:rsidP="0043548B">
      <w:pPr>
        <w:shd w:val="clear" w:color="auto" w:fill="FFFFFF"/>
        <w:spacing w:after="0" w:line="390" w:lineRule="atLeast"/>
        <w:ind w:left="315" w:firstLine="709"/>
        <w:jc w:val="both"/>
        <w:textAlignment w:val="baseline"/>
        <w:rPr>
          <w:rFonts w:ascii="PT Serif" w:eastAsia="Times New Roman" w:hAnsi="PT Serif"/>
          <w:b/>
          <w:bCs/>
          <w:color w:val="222222"/>
          <w:sz w:val="27"/>
          <w:szCs w:val="27"/>
          <w:lang w:eastAsia="ru-RU"/>
        </w:rPr>
      </w:pPr>
    </w:p>
    <w:p w14:paraId="10C5B9AC" w14:textId="77777777" w:rsidR="002C11A5" w:rsidRPr="00D50B5D" w:rsidRDefault="002C11A5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14:paraId="5981EA36" w14:textId="77777777" w:rsidR="00BF7780" w:rsidRPr="003F141E" w:rsidRDefault="00BF778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6802FE65" w14:textId="77777777" w:rsidR="00BF7780" w:rsidRPr="00F564D1" w:rsidRDefault="00BF778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5E64E4B" w14:textId="77777777" w:rsidR="00BF7780" w:rsidRPr="00F564D1" w:rsidRDefault="00BF778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5678C5" w14:textId="77777777" w:rsidR="004827BC" w:rsidRPr="00F564D1" w:rsidRDefault="004827BC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64227E" w14:textId="77777777" w:rsidR="004827BC" w:rsidRPr="00F564D1" w:rsidRDefault="004827BC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38BF83E" w14:textId="77777777" w:rsidR="004827BC" w:rsidRPr="00F564D1" w:rsidRDefault="004827BC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BBF2C67" w14:textId="77777777" w:rsidR="004827BC" w:rsidRPr="00F564D1" w:rsidRDefault="004827BC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0174902" w14:textId="77777777" w:rsidR="004827BC" w:rsidRDefault="004827BC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18FADEC" w14:textId="77777777" w:rsidR="00DA6A27" w:rsidRDefault="00DA6A2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100AE2" w14:textId="77777777" w:rsidR="00DA6A27" w:rsidRDefault="00DA6A2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7E32E8" w14:textId="77777777" w:rsidR="00DA6A27" w:rsidRDefault="00DA6A2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E73A79A" w14:textId="77777777" w:rsidR="00DA6A27" w:rsidRDefault="00DA6A2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F19710" w14:textId="77777777" w:rsidR="00DA6A27" w:rsidRDefault="00DA6A2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3D0BAA" w14:textId="77777777" w:rsidR="00DA6A27" w:rsidRPr="00F564D1" w:rsidRDefault="00DA6A27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58802F" w14:textId="77777777" w:rsidR="00BF7780" w:rsidRDefault="00BF778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056856" w14:textId="77777777" w:rsidR="00A87F26" w:rsidRDefault="00A87F26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0488B9" w14:textId="77777777" w:rsidR="00A87F26" w:rsidRDefault="00A87F26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FDEE03" w14:textId="77777777" w:rsidR="00A87F26" w:rsidRDefault="00A87F26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86DB17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A8FB5A9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638BFA1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A1C6CE8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8ABA46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18FFE7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21DE6C2" w14:textId="77777777" w:rsidR="0043548B" w:rsidRDefault="0043548B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08095CB" w14:textId="77777777" w:rsidR="00A87F26" w:rsidRDefault="00A87F26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A1E513" w14:textId="77777777" w:rsidR="00AF28E4" w:rsidRDefault="00AF28E4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FF4B9C" w14:textId="77777777" w:rsidR="00A87F26" w:rsidRPr="00F564D1" w:rsidRDefault="00A87F26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3A563B" w14:textId="77777777" w:rsidR="00BF7780" w:rsidRPr="00F564D1" w:rsidRDefault="00BF778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30F5E8" w14:textId="0AF0BF6D" w:rsidR="00D50B5D" w:rsidRPr="0043548B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48B">
        <w:rPr>
          <w:rFonts w:ascii="Times New Roman" w:hAnsi="Times New Roman"/>
          <w:b/>
          <w:sz w:val="28"/>
          <w:szCs w:val="28"/>
        </w:rPr>
        <w:lastRenderedPageBreak/>
        <w:t>Ключевые слова</w:t>
      </w:r>
    </w:p>
    <w:p w14:paraId="3EC44751" w14:textId="77777777" w:rsidR="00D50B5D" w:rsidRDefault="00D50B5D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50EC79A2" w14:textId="06E371B0" w:rsidR="00D50B5D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sz w:val="24"/>
          <w:szCs w:val="24"/>
        </w:rPr>
        <w:t>Болезнь</w:t>
      </w:r>
      <w:r w:rsidR="00D50B5D" w:rsidRPr="00AF28E4">
        <w:rPr>
          <w:rFonts w:ascii="Times New Roman" w:hAnsi="Times New Roman"/>
          <w:sz w:val="24"/>
          <w:szCs w:val="24"/>
        </w:rPr>
        <w:t xml:space="preserve"> Паркинсона </w:t>
      </w:r>
    </w:p>
    <w:p w14:paraId="67343DDA" w14:textId="5E0DFFA1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sz w:val="24"/>
          <w:szCs w:val="24"/>
        </w:rPr>
        <w:t>Нервно-мышечная дисфункция мочевого пузыря</w:t>
      </w:r>
    </w:p>
    <w:p w14:paraId="5A35D3DF" w14:textId="6825E02C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sz w:val="24"/>
          <w:szCs w:val="24"/>
        </w:rPr>
        <w:t>Нейрогенный мочевой пузырь</w:t>
      </w:r>
    </w:p>
    <w:p w14:paraId="509E93F7" w14:textId="77777777" w:rsidR="00F576BC" w:rsidRDefault="006B5FD0" w:rsidP="00F5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8E4">
        <w:rPr>
          <w:rFonts w:ascii="Times New Roman" w:hAnsi="Times New Roman"/>
          <w:sz w:val="24"/>
          <w:szCs w:val="24"/>
        </w:rPr>
        <w:t>Гиперактивный</w:t>
      </w:r>
      <w:proofErr w:type="spellEnd"/>
      <w:r w:rsidRPr="00AF28E4">
        <w:rPr>
          <w:rFonts w:ascii="Times New Roman" w:hAnsi="Times New Roman"/>
          <w:sz w:val="24"/>
          <w:szCs w:val="24"/>
        </w:rPr>
        <w:t xml:space="preserve"> мочевой пузырь</w:t>
      </w:r>
    </w:p>
    <w:p w14:paraId="713B6E02" w14:textId="77777777" w:rsidR="00F576BC" w:rsidRDefault="00F576BC" w:rsidP="00F5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C33585" w14:textId="6E9F52E1" w:rsidR="006B5FD0" w:rsidRPr="00F576BC" w:rsidRDefault="006B5FD0" w:rsidP="00F576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76BC">
        <w:rPr>
          <w:rFonts w:ascii="Times New Roman" w:eastAsia="Times New Roman" w:hAnsi="Times New Roman"/>
          <w:b/>
          <w:color w:val="000000"/>
          <w:sz w:val="28"/>
          <w:szCs w:val="28"/>
        </w:rPr>
        <w:t>Список сокращений</w:t>
      </w:r>
    </w:p>
    <w:p w14:paraId="660CBD7F" w14:textId="1966E73B" w:rsidR="00D50B5D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b/>
          <w:sz w:val="24"/>
          <w:szCs w:val="24"/>
        </w:rPr>
        <w:t xml:space="preserve">БП – </w:t>
      </w:r>
      <w:r w:rsidRPr="00AF28E4">
        <w:rPr>
          <w:rFonts w:ascii="Times New Roman" w:hAnsi="Times New Roman"/>
          <w:sz w:val="24"/>
          <w:szCs w:val="24"/>
        </w:rPr>
        <w:t xml:space="preserve">болезнь Паркинсона </w:t>
      </w:r>
    </w:p>
    <w:p w14:paraId="436E5A39" w14:textId="2D7FB9EC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b/>
          <w:sz w:val="24"/>
          <w:szCs w:val="24"/>
        </w:rPr>
        <w:t>НМДМП</w:t>
      </w:r>
      <w:r w:rsidRPr="00AF28E4">
        <w:rPr>
          <w:rFonts w:ascii="Times New Roman" w:hAnsi="Times New Roman"/>
          <w:sz w:val="24"/>
          <w:szCs w:val="24"/>
        </w:rPr>
        <w:t xml:space="preserve"> - нервно-мышечная дисфункция мочевого пузыря</w:t>
      </w:r>
    </w:p>
    <w:p w14:paraId="65D2DAF3" w14:textId="643900AF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b/>
          <w:sz w:val="24"/>
          <w:szCs w:val="24"/>
        </w:rPr>
        <w:t>НМП</w:t>
      </w:r>
      <w:r w:rsidRPr="00AF28E4">
        <w:rPr>
          <w:rFonts w:ascii="Times New Roman" w:hAnsi="Times New Roman"/>
          <w:sz w:val="24"/>
          <w:szCs w:val="24"/>
        </w:rPr>
        <w:t xml:space="preserve"> - нейрогенный мочевой пузырь</w:t>
      </w:r>
    </w:p>
    <w:p w14:paraId="652680E7" w14:textId="7215AD26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b/>
          <w:sz w:val="24"/>
          <w:szCs w:val="24"/>
        </w:rPr>
        <w:t>ГМП</w:t>
      </w:r>
      <w:r w:rsidRPr="00AF28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F28E4">
        <w:rPr>
          <w:rFonts w:ascii="Times New Roman" w:hAnsi="Times New Roman"/>
          <w:sz w:val="24"/>
          <w:szCs w:val="24"/>
        </w:rPr>
        <w:t>гиперактивный</w:t>
      </w:r>
      <w:proofErr w:type="spellEnd"/>
      <w:r w:rsidRPr="00AF28E4">
        <w:rPr>
          <w:rFonts w:ascii="Times New Roman" w:hAnsi="Times New Roman"/>
          <w:sz w:val="24"/>
          <w:szCs w:val="24"/>
        </w:rPr>
        <w:t xml:space="preserve"> мочевой пузырь</w:t>
      </w:r>
    </w:p>
    <w:p w14:paraId="2EAC35A4" w14:textId="77777777" w:rsidR="00F576BC" w:rsidRDefault="006B5FD0" w:rsidP="00F576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8E4">
        <w:rPr>
          <w:rFonts w:ascii="Times New Roman" w:hAnsi="Times New Roman"/>
          <w:b/>
          <w:sz w:val="24"/>
          <w:szCs w:val="24"/>
        </w:rPr>
        <w:t>ДГ</w:t>
      </w:r>
      <w:r w:rsidRPr="00AF28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детрузорная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гиперактивность</w:t>
      </w:r>
      <w:proofErr w:type="spellEnd"/>
    </w:p>
    <w:p w14:paraId="57E9BFAC" w14:textId="77777777" w:rsidR="00F576BC" w:rsidRDefault="00F576BC" w:rsidP="00F576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BC054BC" w14:textId="1F92A5A7" w:rsidR="006B5FD0" w:rsidRPr="00F576BC" w:rsidRDefault="006B5FD0" w:rsidP="00F576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76BC">
        <w:rPr>
          <w:rFonts w:ascii="Times New Roman" w:eastAsia="Times New Roman" w:hAnsi="Times New Roman"/>
          <w:b/>
          <w:color w:val="000000"/>
          <w:sz w:val="28"/>
          <w:szCs w:val="28"/>
        </w:rPr>
        <w:t>Термины и определения</w:t>
      </w:r>
    </w:p>
    <w:p w14:paraId="27DDF068" w14:textId="77777777" w:rsidR="00AF28E4" w:rsidRPr="00AF28E4" w:rsidRDefault="00AF28E4" w:rsidP="00AF28E4"/>
    <w:p w14:paraId="6990D65F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8E4">
        <w:rPr>
          <w:rFonts w:ascii="Times New Roman" w:hAnsi="Times New Roman"/>
          <w:b/>
          <w:bCs/>
          <w:iCs/>
          <w:sz w:val="24"/>
          <w:szCs w:val="24"/>
        </w:rPr>
        <w:t xml:space="preserve">Симптомы накопления (ирритативные) – </w:t>
      </w:r>
      <w:r w:rsidRPr="00AF28E4">
        <w:rPr>
          <w:rFonts w:ascii="Times New Roman" w:hAnsi="Times New Roman"/>
          <w:bCs/>
          <w:iCs/>
          <w:sz w:val="24"/>
          <w:szCs w:val="24"/>
        </w:rPr>
        <w:t xml:space="preserve">патологические проявления, происходящие во время фазы наполнения мочевого пузыря, включающие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ургентность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учащенное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 дневное и ночное (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ноктурию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>) мочеиспускание, недержание мочи.</w:t>
      </w:r>
    </w:p>
    <w:p w14:paraId="747CE43C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8E4">
        <w:rPr>
          <w:rFonts w:ascii="Times New Roman" w:hAnsi="Times New Roman"/>
          <w:b/>
          <w:bCs/>
          <w:iCs/>
          <w:sz w:val="24"/>
          <w:szCs w:val="24"/>
        </w:rPr>
        <w:t>Симптомы опорожнения (</w:t>
      </w:r>
      <w:proofErr w:type="spellStart"/>
      <w:r w:rsidRPr="00AF28E4">
        <w:rPr>
          <w:rFonts w:ascii="Times New Roman" w:hAnsi="Times New Roman"/>
          <w:b/>
          <w:bCs/>
          <w:iCs/>
          <w:sz w:val="24"/>
          <w:szCs w:val="24"/>
        </w:rPr>
        <w:t>обструктивные</w:t>
      </w:r>
      <w:proofErr w:type="spellEnd"/>
      <w:r w:rsidRPr="00AF28E4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  <w:r w:rsidRPr="00AF28E4">
        <w:rPr>
          <w:rFonts w:ascii="Times New Roman" w:hAnsi="Times New Roman"/>
          <w:bCs/>
          <w:iCs/>
          <w:sz w:val="24"/>
          <w:szCs w:val="24"/>
        </w:rPr>
        <w:t>- патологические проявления, происходящие во время фазы опорожнения мочевого пузыря, включающие задержку начала акта мочеиспускания, напряжение при мочеиспускании, слабую струю мочи, выделение мочи по каплям на фоне переполнения мочевого пузыря.</w:t>
      </w:r>
    </w:p>
    <w:p w14:paraId="764CB6F2" w14:textId="08A5F939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F28E4">
        <w:rPr>
          <w:rFonts w:ascii="Times New Roman" w:hAnsi="Times New Roman"/>
          <w:b/>
          <w:bCs/>
          <w:iCs/>
          <w:sz w:val="24"/>
          <w:szCs w:val="24"/>
        </w:rPr>
        <w:t>Гиперактивный</w:t>
      </w:r>
      <w:proofErr w:type="spellEnd"/>
      <w:r w:rsidRPr="00AF28E4">
        <w:rPr>
          <w:rFonts w:ascii="Times New Roman" w:hAnsi="Times New Roman"/>
          <w:b/>
          <w:bCs/>
          <w:iCs/>
          <w:sz w:val="24"/>
          <w:szCs w:val="24"/>
        </w:rPr>
        <w:t xml:space="preserve"> мочевой пузырь</w:t>
      </w:r>
      <w:r w:rsidRPr="00AF28E4">
        <w:rPr>
          <w:rFonts w:ascii="Times New Roman" w:hAnsi="Times New Roman"/>
          <w:bCs/>
          <w:iCs/>
          <w:sz w:val="24"/>
          <w:szCs w:val="24"/>
        </w:rPr>
        <w:t xml:space="preserve"> – это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синдромокомплекс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, включающий ургентные позывы к мочеиспусканию, учащение дневного мочеиспускания </w:t>
      </w:r>
      <w:r w:rsidR="007D34A8" w:rsidRPr="00AF28E4">
        <w:rPr>
          <w:rFonts w:ascii="Times New Roman" w:hAnsi="Times New Roman"/>
          <w:bCs/>
          <w:iCs/>
          <w:sz w:val="24"/>
          <w:szCs w:val="24"/>
        </w:rPr>
        <w:t>более</w:t>
      </w:r>
      <w:r w:rsidRPr="00AF28E4">
        <w:rPr>
          <w:rFonts w:ascii="Times New Roman" w:hAnsi="Times New Roman"/>
          <w:bCs/>
          <w:iCs/>
          <w:sz w:val="24"/>
          <w:szCs w:val="24"/>
        </w:rPr>
        <w:t xml:space="preserve"> 8 раз,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ноктурию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>. Возможно появление ургентного недержания мочи.</w:t>
      </w:r>
    </w:p>
    <w:p w14:paraId="78136A81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F28E4">
        <w:rPr>
          <w:rFonts w:ascii="Times New Roman" w:hAnsi="Times New Roman"/>
          <w:b/>
          <w:bCs/>
          <w:iCs/>
          <w:sz w:val="24"/>
          <w:szCs w:val="24"/>
        </w:rPr>
        <w:t>Ургентность</w:t>
      </w:r>
      <w:proofErr w:type="spellEnd"/>
      <w:r w:rsidRPr="00AF28E4">
        <w:rPr>
          <w:rFonts w:ascii="Times New Roman" w:hAnsi="Times New Roman"/>
          <w:b/>
          <w:bCs/>
          <w:iCs/>
          <w:sz w:val="24"/>
          <w:szCs w:val="24"/>
        </w:rPr>
        <w:t xml:space="preserve"> (императивный позыв)</w:t>
      </w:r>
      <w:r w:rsidRPr="00AF28E4">
        <w:rPr>
          <w:rFonts w:ascii="Times New Roman" w:hAnsi="Times New Roman"/>
          <w:bCs/>
          <w:iCs/>
          <w:sz w:val="24"/>
          <w:szCs w:val="24"/>
        </w:rPr>
        <w:t xml:space="preserve"> - жалоба на внезапный, непреодолимый, трудно сдерживаемый позыв к мочеиспусканию.</w:t>
      </w:r>
    </w:p>
    <w:p w14:paraId="1BE9DC2A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F28E4">
        <w:rPr>
          <w:rFonts w:ascii="Times New Roman" w:hAnsi="Times New Roman"/>
          <w:b/>
          <w:bCs/>
          <w:iCs/>
          <w:sz w:val="24"/>
          <w:szCs w:val="24"/>
        </w:rPr>
        <w:t>Ноктурия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 – жалоба на прерывание сна в связи с необходимостью осуществить мочеиспускание.</w:t>
      </w:r>
    </w:p>
    <w:p w14:paraId="75AFF020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8E4">
        <w:rPr>
          <w:rFonts w:ascii="Times New Roman" w:hAnsi="Times New Roman"/>
          <w:b/>
          <w:bCs/>
          <w:iCs/>
          <w:sz w:val="24"/>
          <w:szCs w:val="24"/>
        </w:rPr>
        <w:t>Нейрогенный мочевой пузырь</w:t>
      </w:r>
      <w:r w:rsidRPr="00AF28E4">
        <w:rPr>
          <w:rFonts w:ascii="Times New Roman" w:hAnsi="Times New Roman"/>
          <w:bCs/>
          <w:iCs/>
          <w:sz w:val="24"/>
          <w:szCs w:val="24"/>
        </w:rPr>
        <w:t xml:space="preserve"> — это термин, объединяющий большую группу нарушений накопительной и эвакуаторной функций мочевого пузыря, которые развиваются вследствие поражения нервной системы на различных уровнях регуляции акта мочеиспускания.</w:t>
      </w:r>
    </w:p>
    <w:p w14:paraId="799BF6A7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F28E4">
        <w:rPr>
          <w:rFonts w:ascii="Times New Roman" w:hAnsi="Times New Roman"/>
          <w:b/>
          <w:bCs/>
          <w:iCs/>
          <w:sz w:val="24"/>
          <w:szCs w:val="24"/>
        </w:rPr>
        <w:t>Детрузорная</w:t>
      </w:r>
      <w:proofErr w:type="spellEnd"/>
      <w:r w:rsidRPr="00AF28E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F28E4">
        <w:rPr>
          <w:rFonts w:ascii="Times New Roman" w:hAnsi="Times New Roman"/>
          <w:b/>
          <w:bCs/>
          <w:iCs/>
          <w:sz w:val="24"/>
          <w:szCs w:val="24"/>
        </w:rPr>
        <w:t>гиперактивность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 - наблюдение, регистрируемое в ходе 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уродинамического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 xml:space="preserve"> исследования, характеризуемое непроизвольными сокращениями </w:t>
      </w:r>
      <w:proofErr w:type="spellStart"/>
      <w:r w:rsidRPr="00AF28E4">
        <w:rPr>
          <w:rFonts w:ascii="Times New Roman" w:hAnsi="Times New Roman"/>
          <w:bCs/>
          <w:iCs/>
          <w:sz w:val="24"/>
          <w:szCs w:val="24"/>
        </w:rPr>
        <w:t>детрузора</w:t>
      </w:r>
      <w:proofErr w:type="spellEnd"/>
      <w:r w:rsidRPr="00AF28E4">
        <w:rPr>
          <w:rFonts w:ascii="Times New Roman" w:hAnsi="Times New Roman"/>
          <w:bCs/>
          <w:iCs/>
          <w:sz w:val="24"/>
          <w:szCs w:val="24"/>
        </w:rPr>
        <w:t> во время фазы накопления мочевого пузыря (может быть спонтанным или спровоцированным).</w:t>
      </w:r>
    </w:p>
    <w:p w14:paraId="5DFEBDAD" w14:textId="77777777" w:rsidR="006B5FD0" w:rsidRPr="00AF28E4" w:rsidRDefault="006B5FD0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13286DE" w14:textId="616D8A93" w:rsidR="008C681A" w:rsidRPr="006639CC" w:rsidRDefault="008C681A" w:rsidP="00AF28E4">
      <w:pPr>
        <w:pStyle w:val="2"/>
        <w:numPr>
          <w:ilvl w:val="1"/>
          <w:numId w:val="16"/>
        </w:numPr>
        <w:shd w:val="clear" w:color="auto" w:fill="FFFFFF"/>
        <w:spacing w:before="0" w:after="0"/>
        <w:ind w:left="709"/>
        <w:jc w:val="both"/>
        <w:textAlignment w:val="baseline"/>
        <w:rPr>
          <w:color w:val="222222"/>
          <w:sz w:val="24"/>
          <w:szCs w:val="24"/>
          <w:u w:val="single"/>
        </w:rPr>
      </w:pPr>
      <w:r w:rsidRPr="006639CC">
        <w:rPr>
          <w:color w:val="222222"/>
          <w:sz w:val="24"/>
          <w:szCs w:val="24"/>
          <w:u w:val="single"/>
        </w:rPr>
        <w:t>Определения</w:t>
      </w:r>
    </w:p>
    <w:p w14:paraId="085C8BD8" w14:textId="77777777" w:rsidR="00AF28E4" w:rsidRPr="00B44D54" w:rsidRDefault="00AF28E4" w:rsidP="00AF28E4">
      <w:pPr>
        <w:pStyle w:val="a0"/>
        <w:rPr>
          <w:rFonts w:ascii="Times New Roman" w:hAnsi="Times New Roman"/>
          <w:sz w:val="24"/>
          <w:szCs w:val="24"/>
          <w:lang w:val="en-US"/>
        </w:rPr>
      </w:pPr>
    </w:p>
    <w:p w14:paraId="7F5C3D68" w14:textId="77777777" w:rsidR="008C681A" w:rsidRPr="00AF28E4" w:rsidRDefault="008C681A" w:rsidP="0043548B">
      <w:pPr>
        <w:pStyle w:val="21"/>
        <w:spacing w:after="0" w:line="240" w:lineRule="auto"/>
        <w:ind w:left="0" w:firstLine="709"/>
        <w:jc w:val="both"/>
      </w:pPr>
      <w:r w:rsidRPr="00AF28E4">
        <w:t>Болезнь Паркинсона – это прогрессирующее хроническое</w:t>
      </w:r>
      <w:r w:rsidRPr="00AF28E4">
        <w:rPr>
          <w:color w:val="FF0000"/>
        </w:rPr>
        <w:t xml:space="preserve"> </w:t>
      </w:r>
      <w:r w:rsidRPr="00AF28E4">
        <w:t xml:space="preserve">заболевание головного мозга, преимущественно связанное с дегенерацией </w:t>
      </w:r>
      <w:proofErr w:type="spellStart"/>
      <w:r w:rsidRPr="00AF28E4">
        <w:t>дофаминергических</w:t>
      </w:r>
      <w:proofErr w:type="spellEnd"/>
      <w:r w:rsidRPr="00AF28E4">
        <w:t xml:space="preserve"> нейронов чёрной субстанции, накоплением в них белка ɑ-</w:t>
      </w:r>
      <w:proofErr w:type="spellStart"/>
      <w:r w:rsidRPr="00AF28E4">
        <w:t>синуклеина</w:t>
      </w:r>
      <w:proofErr w:type="spellEnd"/>
      <w:r w:rsidRPr="00AF28E4">
        <w:t xml:space="preserve"> и образованием особых внутриклеточных включений (телец Леви). </w:t>
      </w:r>
    </w:p>
    <w:p w14:paraId="10BF814C" w14:textId="1BB42B09" w:rsidR="006B5FD0" w:rsidRPr="00AF28E4" w:rsidRDefault="008C681A" w:rsidP="0043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8E4">
        <w:rPr>
          <w:rFonts w:ascii="Times New Roman" w:hAnsi="Times New Roman"/>
          <w:sz w:val="24"/>
          <w:szCs w:val="24"/>
        </w:rPr>
        <w:t>Нервно-мышечная дисфункция мочевого пузыря</w:t>
      </w:r>
      <w:r w:rsidRPr="00AF28E4">
        <w:rPr>
          <w:rFonts w:ascii="Times New Roman" w:hAnsi="Times New Roman"/>
          <w:bCs/>
          <w:iCs/>
          <w:sz w:val="24"/>
          <w:szCs w:val="24"/>
        </w:rPr>
        <w:t xml:space="preserve"> (нейрогенный мочевой пузырь) - это термин, объединяющий большую группу нарушений накопительной и эвакуаторной функций мочевого пузыря, которые развиваются вследствие поражения нервной системы на различных уровнях регуляции акта мочеиспускания.</w:t>
      </w:r>
    </w:p>
    <w:p w14:paraId="7B2E6B46" w14:textId="6B676CA3" w:rsidR="00730A67" w:rsidRPr="006639CC" w:rsidRDefault="00730A67" w:rsidP="00AF28E4">
      <w:pPr>
        <w:pStyle w:val="2"/>
        <w:numPr>
          <w:ilvl w:val="1"/>
          <w:numId w:val="16"/>
        </w:numPr>
        <w:shd w:val="clear" w:color="auto" w:fill="FFFFFF"/>
        <w:spacing w:before="0" w:after="0"/>
        <w:ind w:left="993"/>
        <w:jc w:val="both"/>
        <w:textAlignment w:val="baseline"/>
        <w:rPr>
          <w:color w:val="222222"/>
          <w:sz w:val="24"/>
          <w:szCs w:val="24"/>
          <w:u w:val="single"/>
        </w:rPr>
      </w:pPr>
      <w:r w:rsidRPr="006639CC">
        <w:rPr>
          <w:color w:val="222222"/>
          <w:sz w:val="24"/>
          <w:szCs w:val="24"/>
          <w:u w:val="single"/>
        </w:rPr>
        <w:t>Этиология и патогенез</w:t>
      </w:r>
    </w:p>
    <w:p w14:paraId="72C785DD" w14:textId="77777777" w:rsidR="00AF28E4" w:rsidRPr="00AF28E4" w:rsidRDefault="00AF28E4" w:rsidP="00AF28E4">
      <w:pPr>
        <w:pStyle w:val="a0"/>
        <w:ind w:left="2209"/>
        <w:rPr>
          <w:rFonts w:ascii="Times New Roman" w:hAnsi="Times New Roman"/>
          <w:sz w:val="24"/>
          <w:szCs w:val="24"/>
        </w:rPr>
      </w:pPr>
    </w:p>
    <w:p w14:paraId="38378CDD" w14:textId="77777777" w:rsidR="00730A67" w:rsidRPr="00AF28E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8E4">
        <w:rPr>
          <w:rFonts w:ascii="Times New Roman" w:hAnsi="Times New Roman"/>
          <w:sz w:val="24"/>
          <w:szCs w:val="24"/>
        </w:rPr>
        <w:t xml:space="preserve">Мочеиспускание это циклический процесс накопления мочи в мочевом пузыре и её выведения – опорожнения органа. Важной составляющей этого процесса является сохранение эвакуаторной и резервуарной функции мочевого пузыря, замыкательной функции уретральных сфинктеров, а так же реципрокного </w:t>
      </w:r>
      <w:proofErr w:type="spellStart"/>
      <w:r w:rsidRPr="00AF28E4">
        <w:rPr>
          <w:rFonts w:ascii="Times New Roman" w:hAnsi="Times New Roman"/>
          <w:sz w:val="24"/>
          <w:szCs w:val="24"/>
        </w:rPr>
        <w:t>сфинтерно-детрузорного</w:t>
      </w:r>
      <w:proofErr w:type="spellEnd"/>
      <w:r w:rsidRPr="00AF28E4">
        <w:rPr>
          <w:rFonts w:ascii="Times New Roman" w:hAnsi="Times New Roman"/>
          <w:sz w:val="24"/>
          <w:szCs w:val="24"/>
        </w:rPr>
        <w:t xml:space="preserve"> взаимодействия. </w:t>
      </w:r>
      <w:r w:rsidRPr="00AF28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Сложное взаимодействие мочевого пузыря и уретральных сфинктеров обеспечивается регуляторными центрами и проводниками соматической и автономной нервных систем. </w:t>
      </w:r>
    </w:p>
    <w:p w14:paraId="4623BB66" w14:textId="77777777" w:rsidR="00730A67" w:rsidRPr="00AF28E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Регуляция акта мочеиспускания осуществляется на нескольких уровнях, среди которых можно выделить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интрамуральный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спинальный, стволовой, корковый и подкорковый. </w:t>
      </w:r>
    </w:p>
    <w:p w14:paraId="63D90BF9" w14:textId="77777777" w:rsidR="00730A67" w:rsidRPr="00AF28E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Интрамуральный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уровень - зона действие рефлексов низкого порядка в основном на уровне нервных сплетений. Спинальный уровень реализуется взаимодействием симпатического и парасимпатического спинальных центров иннервации нижних мочевых путей. Активация парасимпатического центра мочеиспускания приводит к сокращению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детрузора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расслаблению сфинктеров и изгнанию мочи из полости мочевого пузыря. Активирование симпатического центра мочеиспускания способствует расслаблению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детрузора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снижением внутриполостного давления в ответ на увеличивающийся объем мочи в фазе её накопления, при этом тонус сфинктеров усиливается, обеспечивая удержание мочи. </w:t>
      </w:r>
    </w:p>
    <w:p w14:paraId="18AD3A15" w14:textId="77777777" w:rsidR="00730A67" w:rsidRPr="00AF28E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Спинальные центры обеспечивают безусловную рефлекторную активность мочевого пузыря. Роль регуляции условно-безусловной деятельности отводится стволовому центру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микции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, который координирует работу симпатического и парасимпатического центров мочеиспускания, тем самым обеспечивая синергию взаимоотношения мышцы мочевого пузыря и уретральных сфинктеров. Различные зоны стволового центра мочеиспускания оказывают преобладающее тормозное или возбуждающее влияние на нижележащие (спинальные) отделы нервной системы.</w:t>
      </w:r>
    </w:p>
    <w:p w14:paraId="4899FD50" w14:textId="77777777" w:rsidR="00730A67" w:rsidRPr="00AF28E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Корковые и подкорковые центры регуляции мочеиспускания обеспечивают произвольный характер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микций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. Своё влияние они реализуют как через стволовой уровень, так и через соматический спинальный центр мочеиспускания, представленный на уровне парасимпатического центра (</w:t>
      </w:r>
      <w:r w:rsidRPr="00AF28E4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2-</w:t>
      </w:r>
      <w:r w:rsidRPr="00AF28E4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скоплениями нейронов в виде ядер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Онуфа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697BD0E" w14:textId="77777777" w:rsidR="00730A67" w:rsidRPr="00AF28E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Произвольный акт мочеиспускания обеспечивается корковым влиянием на нижележащие, в основном,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понтийный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сакральный, уровни регуляции </w:t>
      </w:r>
      <w:proofErr w:type="spellStart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микции</w:t>
      </w:r>
      <w:proofErr w:type="spellEnd"/>
      <w:r w:rsidRPr="00AF28E4">
        <w:rPr>
          <w:rFonts w:ascii="Times New Roman" w:hAnsi="Times New Roman"/>
          <w:color w:val="000000"/>
          <w:sz w:val="24"/>
          <w:szCs w:val="24"/>
          <w:lang w:eastAsia="ru-RU"/>
        </w:rPr>
        <w:t>. В норме, сам цикл мочеиспускания, начинается с момента расслабления наружного сфинктера уретры.</w:t>
      </w:r>
    </w:p>
    <w:p w14:paraId="7FEA4088" w14:textId="77777777" w:rsidR="00730A67" w:rsidRPr="00AF28E4" w:rsidRDefault="00730A67" w:rsidP="0043548B">
      <w:pPr>
        <w:pStyle w:val="21"/>
        <w:spacing w:after="0" w:line="240" w:lineRule="auto"/>
        <w:ind w:left="0" w:firstLine="709"/>
        <w:jc w:val="both"/>
      </w:pPr>
      <w:proofErr w:type="spellStart"/>
      <w:r w:rsidRPr="00AF28E4">
        <w:t>Дофаминергические</w:t>
      </w:r>
      <w:proofErr w:type="spellEnd"/>
      <w:r w:rsidRPr="00AF28E4">
        <w:t xml:space="preserve"> нейроны из компактной части чёрной субстанции посредством дофамина </w:t>
      </w:r>
      <w:proofErr w:type="spellStart"/>
      <w:r w:rsidRPr="00AF28E4">
        <w:t>тонически</w:t>
      </w:r>
      <w:proofErr w:type="spellEnd"/>
      <w:r w:rsidRPr="00AF28E4">
        <w:t xml:space="preserve"> активируют </w:t>
      </w:r>
      <w:r w:rsidRPr="00AF28E4">
        <w:rPr>
          <w:lang w:val="en-US"/>
        </w:rPr>
        <w:t>D</w:t>
      </w:r>
      <w:r w:rsidRPr="00AF28E4">
        <w:t xml:space="preserve">1 рецепторы в </w:t>
      </w:r>
      <w:proofErr w:type="spellStart"/>
      <w:r w:rsidRPr="00AF28E4">
        <w:t>стриатуме</w:t>
      </w:r>
      <w:proofErr w:type="spellEnd"/>
      <w:r w:rsidRPr="00AF28E4">
        <w:t xml:space="preserve">, что приводит к ингибированию центра мочеиспускания в мосту головного мозга. С другой стороны, </w:t>
      </w:r>
      <w:proofErr w:type="spellStart"/>
      <w:r w:rsidRPr="00AF28E4">
        <w:t>дофаминергические</w:t>
      </w:r>
      <w:proofErr w:type="spellEnd"/>
      <w:r w:rsidRPr="00AF28E4">
        <w:t xml:space="preserve"> нейроны из других областей головного мозга, в частности вентральной части покрышки среднего мозга, могут стимулировать</w:t>
      </w:r>
      <w:r w:rsidRPr="00AF28E4">
        <w:rPr>
          <w:color w:val="FF0000"/>
        </w:rPr>
        <w:t xml:space="preserve"> </w:t>
      </w:r>
      <w:r w:rsidRPr="00AF28E4">
        <w:t xml:space="preserve">рефлекс мочеиспускания посредством </w:t>
      </w:r>
      <w:r w:rsidRPr="00AF28E4">
        <w:rPr>
          <w:lang w:val="en-US"/>
        </w:rPr>
        <w:t>D</w:t>
      </w:r>
      <w:r w:rsidRPr="00AF28E4">
        <w:t xml:space="preserve">2 рецепторов расположенных непосредственно в мосту головного мозга или в спинном мозге. Уменьшение числа клеток в </w:t>
      </w:r>
      <w:r w:rsidRPr="00AF28E4">
        <w:rPr>
          <w:lang w:val="en-US"/>
        </w:rPr>
        <w:t>pars</w:t>
      </w:r>
      <w:r w:rsidRPr="00AF28E4">
        <w:t xml:space="preserve"> </w:t>
      </w:r>
      <w:proofErr w:type="spellStart"/>
      <w:r w:rsidRPr="00AF28E4">
        <w:rPr>
          <w:lang w:val="en-US"/>
        </w:rPr>
        <w:t>compacta</w:t>
      </w:r>
      <w:proofErr w:type="spellEnd"/>
      <w:r w:rsidRPr="00AF28E4">
        <w:t xml:space="preserve"> чёрной субстанции (при болезни Паркинсона) приводит к дефициту дофамина. Это снижает ингибирующее влияние </w:t>
      </w:r>
      <w:r w:rsidRPr="00AF28E4">
        <w:rPr>
          <w:lang w:val="en-US"/>
        </w:rPr>
        <w:t>D</w:t>
      </w:r>
      <w:r w:rsidRPr="00AF28E4">
        <w:t xml:space="preserve">1 рецепторов на центр мочеиспускания в мосту и вызывает </w:t>
      </w:r>
      <w:proofErr w:type="spellStart"/>
      <w:r w:rsidRPr="00AF28E4">
        <w:t>детрузорную</w:t>
      </w:r>
      <w:proofErr w:type="spellEnd"/>
      <w:r w:rsidRPr="00AF28E4">
        <w:t xml:space="preserve"> </w:t>
      </w:r>
      <w:proofErr w:type="spellStart"/>
      <w:r w:rsidRPr="00AF28E4">
        <w:t>гиперактивность</w:t>
      </w:r>
      <w:proofErr w:type="spellEnd"/>
      <w:r w:rsidRPr="00AF28E4">
        <w:t>.</w:t>
      </w:r>
    </w:p>
    <w:p w14:paraId="58BA9625" w14:textId="2796F6B3" w:rsidR="00730A67" w:rsidRPr="00AF28E4" w:rsidRDefault="00730A67" w:rsidP="0043548B">
      <w:pPr>
        <w:pStyle w:val="21"/>
        <w:spacing w:after="0" w:line="240" w:lineRule="auto"/>
        <w:ind w:left="0" w:firstLine="709"/>
        <w:jc w:val="both"/>
      </w:pPr>
      <w:r w:rsidRPr="00AF28E4">
        <w:rPr>
          <w:spacing w:val="1"/>
        </w:rPr>
        <w:t>П</w:t>
      </w:r>
      <w:r w:rsidRPr="00AF28E4">
        <w:t>ри болезни Паркинсона, как и при других церебральных по</w:t>
      </w:r>
      <w:r w:rsidRPr="00AF28E4">
        <w:softHyphen/>
      </w:r>
      <w:r w:rsidRPr="00AF28E4">
        <w:rPr>
          <w:spacing w:val="1"/>
        </w:rPr>
        <w:t xml:space="preserve">вреждениях, развивается клиническая картина </w:t>
      </w:r>
      <w:proofErr w:type="spellStart"/>
      <w:r w:rsidRPr="00AF28E4">
        <w:t>гиперактивности</w:t>
      </w:r>
      <w:proofErr w:type="spellEnd"/>
      <w:r w:rsidRPr="00AF28E4">
        <w:t xml:space="preserve"> </w:t>
      </w:r>
      <w:proofErr w:type="spellStart"/>
      <w:r w:rsidRPr="00AF28E4">
        <w:t>детрузора</w:t>
      </w:r>
      <w:proofErr w:type="spellEnd"/>
      <w:r w:rsidRPr="00AF28E4">
        <w:t xml:space="preserve"> вследствие отсутст</w:t>
      </w:r>
      <w:r w:rsidRPr="00AF28E4">
        <w:rPr>
          <w:spacing w:val="3"/>
        </w:rPr>
        <w:t xml:space="preserve">вия ингибирующего </w:t>
      </w:r>
      <w:proofErr w:type="spellStart"/>
      <w:r w:rsidRPr="00AF28E4">
        <w:rPr>
          <w:spacing w:val="3"/>
        </w:rPr>
        <w:t>супрапонтинного</w:t>
      </w:r>
      <w:proofErr w:type="spellEnd"/>
      <w:r w:rsidRPr="00AF28E4">
        <w:rPr>
          <w:spacing w:val="3"/>
        </w:rPr>
        <w:t xml:space="preserve"> влияния на центр мочеиспускания в </w:t>
      </w:r>
      <w:r w:rsidRPr="00AF28E4">
        <w:rPr>
          <w:spacing w:val="2"/>
        </w:rPr>
        <w:t>головном мозге</w:t>
      </w:r>
      <w:r w:rsidRPr="00AF28E4">
        <w:t xml:space="preserve">. </w:t>
      </w:r>
      <w:r w:rsidRPr="00AF28E4">
        <w:rPr>
          <w:spacing w:val="2"/>
        </w:rPr>
        <w:t>Таким образом, п</w:t>
      </w:r>
      <w:r w:rsidRPr="00AF28E4">
        <w:t>ри болезни Паркинсона реф</w:t>
      </w:r>
      <w:r w:rsidRPr="00AF28E4">
        <w:rPr>
          <w:spacing w:val="-1"/>
        </w:rPr>
        <w:t>лекторная дуга, включающая центры мочеиспу</w:t>
      </w:r>
      <w:r w:rsidRPr="00AF28E4">
        <w:t xml:space="preserve">скания, расположенные в крестцовой области и </w:t>
      </w:r>
      <w:r w:rsidRPr="00AF28E4">
        <w:rPr>
          <w:spacing w:val="1"/>
        </w:rPr>
        <w:t xml:space="preserve">в области моста головного мозга, остаётся не затронутой. </w:t>
      </w:r>
      <w:r w:rsidRPr="00AF28E4">
        <w:rPr>
          <w:spacing w:val="2"/>
        </w:rPr>
        <w:t>Механизм возникнове</w:t>
      </w:r>
      <w:r w:rsidRPr="00AF28E4">
        <w:rPr>
          <w:spacing w:val="-1"/>
        </w:rPr>
        <w:t xml:space="preserve">ния симптомов нарушения акта мочеиспускания </w:t>
      </w:r>
      <w:r w:rsidRPr="00AF28E4">
        <w:rPr>
          <w:spacing w:val="2"/>
        </w:rPr>
        <w:t xml:space="preserve">при </w:t>
      </w:r>
      <w:r w:rsidRPr="00AF28E4">
        <w:t xml:space="preserve">болезни Паркинсона </w:t>
      </w:r>
      <w:r w:rsidRPr="00AF28E4">
        <w:rPr>
          <w:spacing w:val="2"/>
        </w:rPr>
        <w:t xml:space="preserve">заключается </w:t>
      </w:r>
      <w:r w:rsidRPr="00AF28E4">
        <w:t xml:space="preserve">в снижении или утрате произвольного контроля </w:t>
      </w:r>
      <w:r w:rsidRPr="00AF28E4">
        <w:rPr>
          <w:spacing w:val="1"/>
        </w:rPr>
        <w:t>над актом мочеиспускания и снижении адапта</w:t>
      </w:r>
      <w:r w:rsidRPr="00AF28E4">
        <w:t xml:space="preserve">ционной способности </w:t>
      </w:r>
      <w:proofErr w:type="spellStart"/>
      <w:r w:rsidRPr="00AF28E4">
        <w:t>детрузора</w:t>
      </w:r>
      <w:proofErr w:type="spellEnd"/>
      <w:r w:rsidRPr="00AF28E4">
        <w:t xml:space="preserve">. </w:t>
      </w:r>
      <w:r w:rsidRPr="00AF28E4">
        <w:rPr>
          <w:spacing w:val="1"/>
        </w:rPr>
        <w:t xml:space="preserve">Иными словами, </w:t>
      </w:r>
      <w:r w:rsidRPr="00AF28E4">
        <w:t>несмотря на сохранение самостоятельного акта мочеиспускания, накопление достаточного количества мочи в мочевом пузыре становится невозможным</w:t>
      </w:r>
      <w:r w:rsidR="00DB0388">
        <w:t xml:space="preserve"> [1]</w:t>
      </w:r>
      <w:r w:rsidRPr="00AF28E4">
        <w:t>.</w:t>
      </w:r>
    </w:p>
    <w:p w14:paraId="091EE349" w14:textId="5E8D7220" w:rsidR="00730A67" w:rsidRPr="00AF28E4" w:rsidRDefault="00730A67" w:rsidP="0043548B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AF28E4">
        <w:rPr>
          <w:color w:val="000000"/>
        </w:rPr>
        <w:t xml:space="preserve">Таким образом, поражение структур головного мозга при </w:t>
      </w:r>
      <w:r w:rsidRPr="00AF28E4">
        <w:t>болезни Паркинсона</w:t>
      </w:r>
      <w:r w:rsidRPr="00AF28E4">
        <w:rPr>
          <w:color w:val="000000"/>
        </w:rPr>
        <w:t xml:space="preserve"> вызывает нарушения накопительной способности </w:t>
      </w:r>
      <w:proofErr w:type="spellStart"/>
      <w:r w:rsidRPr="00AF28E4">
        <w:rPr>
          <w:color w:val="000000"/>
        </w:rPr>
        <w:t>детрузора</w:t>
      </w:r>
      <w:proofErr w:type="spellEnd"/>
      <w:r w:rsidR="0007570C">
        <w:rPr>
          <w:color w:val="000000"/>
        </w:rPr>
        <w:t xml:space="preserve"> [2, 3]</w:t>
      </w:r>
      <w:r w:rsidRPr="00AF28E4">
        <w:rPr>
          <w:color w:val="000000"/>
        </w:rPr>
        <w:t xml:space="preserve">. Однако, в литературе встречаются работы указывающие на наличие </w:t>
      </w:r>
      <w:proofErr w:type="spellStart"/>
      <w:r w:rsidRPr="00AF28E4">
        <w:rPr>
          <w:color w:val="000000"/>
        </w:rPr>
        <w:t>обструктивной</w:t>
      </w:r>
      <w:proofErr w:type="spellEnd"/>
      <w:r w:rsidRPr="00AF28E4">
        <w:rPr>
          <w:color w:val="000000"/>
        </w:rPr>
        <w:t xml:space="preserve"> симптоматики.</w:t>
      </w:r>
    </w:p>
    <w:p w14:paraId="010212D5" w14:textId="77777777" w:rsidR="00730A67" w:rsidRPr="00AF28E4" w:rsidRDefault="00730A67" w:rsidP="0043548B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AF28E4">
        <w:rPr>
          <w:color w:val="000000"/>
        </w:rPr>
        <w:t xml:space="preserve">Данный факт может являться следствием назначения </w:t>
      </w:r>
      <w:proofErr w:type="spellStart"/>
      <w:r w:rsidRPr="00AF28E4">
        <w:rPr>
          <w:color w:val="000000"/>
        </w:rPr>
        <w:t>противопаркинсонической</w:t>
      </w:r>
      <w:proofErr w:type="spellEnd"/>
      <w:r w:rsidRPr="00AF28E4">
        <w:rPr>
          <w:color w:val="000000"/>
        </w:rPr>
        <w:t xml:space="preserve"> терапии, в частности антихолинергических препаратов. </w:t>
      </w:r>
      <w:r w:rsidRPr="00AF28E4">
        <w:t xml:space="preserve">Возможной причиной </w:t>
      </w:r>
      <w:proofErr w:type="spellStart"/>
      <w:r w:rsidRPr="00AF28E4">
        <w:t>обструктивных</w:t>
      </w:r>
      <w:proofErr w:type="spellEnd"/>
      <w:r w:rsidRPr="00AF28E4">
        <w:t xml:space="preserve"> симптомов у таких больных служит нарушение сократительной способности </w:t>
      </w:r>
      <w:proofErr w:type="spellStart"/>
      <w:r w:rsidRPr="00AF28E4">
        <w:t>детрузора</w:t>
      </w:r>
      <w:proofErr w:type="spellEnd"/>
      <w:r w:rsidRPr="00AF28E4">
        <w:t xml:space="preserve">. При этом отмечено, что это нарушение может быть не связано с изменением иннервации мочевого пузыря и нередко сочетается с нейрогенной </w:t>
      </w:r>
      <w:proofErr w:type="spellStart"/>
      <w:r w:rsidRPr="00AF28E4">
        <w:t>детрузорной</w:t>
      </w:r>
      <w:proofErr w:type="spellEnd"/>
      <w:r w:rsidRPr="00AF28E4">
        <w:t xml:space="preserve"> </w:t>
      </w:r>
      <w:proofErr w:type="spellStart"/>
      <w:r w:rsidRPr="00AF28E4">
        <w:t>гиперактивностью</w:t>
      </w:r>
      <w:proofErr w:type="spellEnd"/>
      <w:r w:rsidRPr="00AF28E4">
        <w:t xml:space="preserve">. Частота </w:t>
      </w:r>
      <w:proofErr w:type="spellStart"/>
      <w:r w:rsidRPr="00AF28E4">
        <w:t>гиперактивности</w:t>
      </w:r>
      <w:proofErr w:type="spellEnd"/>
      <w:r w:rsidRPr="00AF28E4">
        <w:t xml:space="preserve"> </w:t>
      </w:r>
      <w:proofErr w:type="spellStart"/>
      <w:r w:rsidRPr="00AF28E4">
        <w:t>детрузора</w:t>
      </w:r>
      <w:proofErr w:type="spellEnd"/>
      <w:r w:rsidRPr="00AF28E4">
        <w:t xml:space="preserve"> со снижением его сократительной функции увеличивается соответственно тяжести заболевания.  </w:t>
      </w:r>
    </w:p>
    <w:p w14:paraId="47992868" w14:textId="427DF937" w:rsidR="00730A67" w:rsidRPr="00AF28E4" w:rsidRDefault="00730A67" w:rsidP="0043548B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AF28E4">
        <w:t xml:space="preserve">Кроме того, необходимо помнить, что болезнь Паркинсона – заболевание пожилых людей, когда нередко присутствуют урологические проблемы: доброкачественная гиперплазия простаты у мужчин и </w:t>
      </w:r>
      <w:r w:rsidRPr="00AF28E4">
        <w:rPr>
          <w:color w:val="000000"/>
        </w:rPr>
        <w:t xml:space="preserve">инволюционные процессы мышц тазового дна, </w:t>
      </w:r>
      <w:proofErr w:type="spellStart"/>
      <w:r w:rsidRPr="00AF28E4">
        <w:rPr>
          <w:color w:val="000000"/>
        </w:rPr>
        <w:t>цистоцеле</w:t>
      </w:r>
      <w:proofErr w:type="spellEnd"/>
      <w:r w:rsidRPr="00AF28E4">
        <w:rPr>
          <w:color w:val="000000"/>
        </w:rPr>
        <w:t xml:space="preserve">, </w:t>
      </w:r>
      <w:proofErr w:type="spellStart"/>
      <w:r w:rsidRPr="00AF28E4">
        <w:rPr>
          <w:color w:val="000000"/>
        </w:rPr>
        <w:t>дисгормональные</w:t>
      </w:r>
      <w:proofErr w:type="spellEnd"/>
      <w:r w:rsidRPr="00AF28E4">
        <w:rPr>
          <w:color w:val="000000"/>
        </w:rPr>
        <w:t xml:space="preserve"> расстройства</w:t>
      </w:r>
      <w:r w:rsidRPr="00AF28E4">
        <w:t xml:space="preserve"> у женщин. Это наиболее частые состояния, обусловливающие нарушения опорожнения мочевого пузыря. </w:t>
      </w:r>
      <w:r w:rsidRPr="00AF28E4">
        <w:rPr>
          <w:color w:val="000000"/>
        </w:rPr>
        <w:t>Таким об</w:t>
      </w:r>
      <w:r w:rsidR="007D34A8">
        <w:rPr>
          <w:color w:val="000000"/>
        </w:rPr>
        <w:t>разом, важным является исключение</w:t>
      </w:r>
      <w:r w:rsidRPr="00AF28E4">
        <w:rPr>
          <w:color w:val="000000"/>
        </w:rPr>
        <w:t xml:space="preserve"> урологических причин нарушения мочеиспускания на этапе предшествующем лечебным мероприятиям.</w:t>
      </w:r>
    </w:p>
    <w:p w14:paraId="59AFEC02" w14:textId="77777777" w:rsidR="00730A67" w:rsidRPr="001B1664" w:rsidRDefault="00730A67" w:rsidP="0043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5C0B86" w14:textId="77777777" w:rsidR="00730A67" w:rsidRPr="006639CC" w:rsidRDefault="00730A67" w:rsidP="00AF28E4">
      <w:pPr>
        <w:pStyle w:val="2"/>
        <w:shd w:val="clear" w:color="auto" w:fill="FFFFFF"/>
        <w:spacing w:before="0" w:after="0"/>
        <w:ind w:left="0" w:firstLine="709"/>
        <w:jc w:val="both"/>
        <w:textAlignment w:val="baseline"/>
        <w:rPr>
          <w:color w:val="222222"/>
          <w:sz w:val="24"/>
          <w:szCs w:val="24"/>
          <w:u w:val="single"/>
        </w:rPr>
      </w:pPr>
      <w:r w:rsidRPr="006639CC">
        <w:rPr>
          <w:color w:val="222222"/>
          <w:sz w:val="24"/>
          <w:szCs w:val="24"/>
          <w:u w:val="single"/>
        </w:rPr>
        <w:t>1.3 Эпидемиология</w:t>
      </w:r>
    </w:p>
    <w:p w14:paraId="4C75F1E8" w14:textId="7B3029C7" w:rsidR="004B068C" w:rsidRPr="00AF28E4" w:rsidRDefault="004B068C" w:rsidP="001B1664">
      <w:pPr>
        <w:pStyle w:val="21"/>
        <w:spacing w:after="0" w:line="240" w:lineRule="auto"/>
        <w:ind w:left="0" w:firstLine="709"/>
        <w:jc w:val="both"/>
      </w:pPr>
      <w:r w:rsidRPr="00AF28E4">
        <w:t xml:space="preserve">При сравнении статистических сведений, опубликованных в разных странах, складывается впечатление, что паркинсонизм может встречаться с разной частотой, достигая иногда 1% населения </w:t>
      </w:r>
      <w:r w:rsidRPr="00DB0388">
        <w:t>[</w:t>
      </w:r>
      <w:r w:rsidR="0007570C">
        <w:t>4</w:t>
      </w:r>
      <w:r w:rsidRPr="00DB0388">
        <w:t>].</w:t>
      </w:r>
      <w:r w:rsidRPr="00AF28E4">
        <w:t xml:space="preserve"> Особенно высока заболеваемость среди лиц пожилого возраста, которая может достигать 1, 5 - 2 и даже 5 %. В Москве средний показатель заболеваемости паркинсонизмом для лиц в возрасте старше 70 лет составил 69 человек на 100000 населения </w:t>
      </w:r>
      <w:r w:rsidR="00964A47">
        <w:t>[</w:t>
      </w:r>
      <w:r w:rsidR="0007570C">
        <w:t>5</w:t>
      </w:r>
      <w:r w:rsidRPr="00964A47">
        <w:t>].</w:t>
      </w:r>
      <w:r w:rsidRPr="00AF28E4">
        <w:t xml:space="preserve"> В США </w:t>
      </w:r>
      <w:r w:rsidR="00964A47" w:rsidRPr="00AF28E4">
        <w:t>распространённость</w:t>
      </w:r>
      <w:r w:rsidRPr="00AF28E4">
        <w:t xml:space="preserve"> идиопатического паркинсонизма составляет от 100 до 150 человек на 100000 населения </w:t>
      </w:r>
      <w:r w:rsidR="00964A47">
        <w:t>[</w:t>
      </w:r>
      <w:r w:rsidR="0007570C">
        <w:t>6</w:t>
      </w:r>
      <w:r w:rsidRPr="00964A47">
        <w:t>].</w:t>
      </w:r>
    </w:p>
    <w:p w14:paraId="14FE5036" w14:textId="56DB8669" w:rsidR="0031420C" w:rsidRPr="00AF28E4" w:rsidRDefault="0031420C" w:rsidP="001B1664">
      <w:pPr>
        <w:pStyle w:val="21"/>
        <w:spacing w:before="37" w:line="240" w:lineRule="auto"/>
        <w:ind w:left="0" w:firstLine="709"/>
        <w:jc w:val="both"/>
      </w:pPr>
      <w:r w:rsidRPr="00AF28E4">
        <w:t>Вегетативные нарушения относятся к облигатным симптомам паркинсонизма и наблюдаются в 100 % случаев всех клинических форм этого синдрома [2]. Нарушения акта мочеиспускания встречаются у 37 – 90% таких больных</w:t>
      </w:r>
      <w:r w:rsidRPr="00AF28E4">
        <w:rPr>
          <w:color w:val="000000"/>
        </w:rPr>
        <w:t xml:space="preserve">. </w:t>
      </w:r>
      <w:r w:rsidRPr="00AF28E4">
        <w:t xml:space="preserve">При этом расстройства мочеиспускания относят к наиболее тяжёлым, социально </w:t>
      </w:r>
      <w:proofErr w:type="spellStart"/>
      <w:r w:rsidRPr="00AF28E4">
        <w:t>дезадаптир</w:t>
      </w:r>
      <w:r w:rsidR="0030393B">
        <w:t>ующим</w:t>
      </w:r>
      <w:proofErr w:type="spellEnd"/>
      <w:r w:rsidR="0030393B">
        <w:t xml:space="preserve"> вегетативным нарушениям [</w:t>
      </w:r>
      <w:r w:rsidR="0007570C">
        <w:t>7</w:t>
      </w:r>
      <w:r w:rsidR="0030393B">
        <w:t xml:space="preserve">, </w:t>
      </w:r>
      <w:r w:rsidR="0007570C">
        <w:t>8</w:t>
      </w:r>
      <w:r w:rsidRPr="00AF28E4">
        <w:t xml:space="preserve">, </w:t>
      </w:r>
      <w:r w:rsidR="0007570C">
        <w:t>9</w:t>
      </w:r>
      <w:r w:rsidRPr="00AF28E4">
        <w:t xml:space="preserve">, </w:t>
      </w:r>
      <w:r w:rsidR="0007570C">
        <w:t>10</w:t>
      </w:r>
      <w:r w:rsidRPr="00AF28E4">
        <w:t>].</w:t>
      </w:r>
    </w:p>
    <w:p w14:paraId="16C78948" w14:textId="7E6D8197" w:rsidR="00730A67" w:rsidRPr="00AF28E4" w:rsidRDefault="00730A67" w:rsidP="00560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34F14" w14:textId="6B37DDB9" w:rsidR="008C681A" w:rsidRPr="00AF28E4" w:rsidRDefault="0031420C" w:rsidP="00AF28E4">
      <w:pPr>
        <w:pStyle w:val="2"/>
        <w:shd w:val="clear" w:color="auto" w:fill="FFFFFF"/>
        <w:spacing w:before="0" w:after="0" w:line="360" w:lineRule="auto"/>
        <w:ind w:left="1077" w:hanging="357"/>
        <w:textAlignment w:val="baseline"/>
        <w:rPr>
          <w:color w:val="222222"/>
          <w:sz w:val="28"/>
          <w:szCs w:val="28"/>
        </w:rPr>
      </w:pPr>
      <w:r w:rsidRPr="00AF28E4">
        <w:rPr>
          <w:color w:val="222222"/>
          <w:sz w:val="28"/>
          <w:szCs w:val="28"/>
        </w:rPr>
        <w:t xml:space="preserve">1.4 </w:t>
      </w:r>
      <w:r w:rsidRPr="006639CC">
        <w:rPr>
          <w:color w:val="222222"/>
          <w:sz w:val="24"/>
          <w:szCs w:val="24"/>
          <w:u w:val="single"/>
        </w:rPr>
        <w:t>Кодирование по МКБ-10</w:t>
      </w:r>
    </w:p>
    <w:p w14:paraId="01694843" w14:textId="3C44A8FA" w:rsidR="0031420C" w:rsidRPr="001B1664" w:rsidRDefault="0031420C" w:rsidP="001B1664">
      <w:pPr>
        <w:pStyle w:val="a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6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G20 – </w:t>
      </w:r>
      <w:r w:rsidRPr="001B1664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Болезнь Паркинсона </w:t>
      </w:r>
    </w:p>
    <w:p w14:paraId="0B46C39F" w14:textId="786CA185" w:rsidR="0031420C" w:rsidRPr="001B1664" w:rsidRDefault="0031420C" w:rsidP="001B1664">
      <w:pPr>
        <w:pStyle w:val="a9"/>
        <w:shd w:val="clear" w:color="auto" w:fill="FFFFFF"/>
        <w:spacing w:before="0" w:after="0"/>
        <w:ind w:firstLine="709"/>
        <w:jc w:val="both"/>
        <w:rPr>
          <w:rFonts w:eastAsia="Calibri"/>
          <w:color w:val="000000"/>
        </w:rPr>
      </w:pPr>
      <w:r w:rsidRPr="001B1664">
        <w:rPr>
          <w:bCs/>
        </w:rPr>
        <w:t xml:space="preserve">N31.0 - </w:t>
      </w:r>
      <w:r w:rsidRPr="001B1664">
        <w:rPr>
          <w:rFonts w:eastAsia="Calibri"/>
          <w:bCs/>
          <w:color w:val="000000"/>
        </w:rPr>
        <w:t>Незаторможенный мочевой пузырь, не классифицированный в других рубриках</w:t>
      </w:r>
    </w:p>
    <w:p w14:paraId="34CB5AF1" w14:textId="7A7D6093" w:rsidR="0031420C" w:rsidRPr="001B1664" w:rsidRDefault="0031420C" w:rsidP="001B16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664">
        <w:rPr>
          <w:rFonts w:ascii="Times New Roman" w:hAnsi="Times New Roman"/>
          <w:bCs/>
          <w:color w:val="000000"/>
          <w:sz w:val="24"/>
          <w:szCs w:val="24"/>
          <w:lang w:eastAsia="ru-RU"/>
        </w:rPr>
        <w:t>N31.1 - Рефлекторный мочевой пузырь, не классифицированный в других рубриках</w:t>
      </w:r>
    </w:p>
    <w:p w14:paraId="0EA81FAE" w14:textId="79904D1C" w:rsidR="0031420C" w:rsidRPr="001B1664" w:rsidRDefault="0031420C" w:rsidP="001B1664">
      <w:pPr>
        <w:pStyle w:val="a9"/>
        <w:shd w:val="clear" w:color="auto" w:fill="FFFFFF"/>
        <w:spacing w:before="0" w:after="0"/>
        <w:ind w:firstLine="709"/>
        <w:jc w:val="both"/>
        <w:rPr>
          <w:rFonts w:eastAsia="Calibri"/>
          <w:color w:val="000000"/>
        </w:rPr>
      </w:pPr>
      <w:r w:rsidRPr="001B1664">
        <w:rPr>
          <w:bCs/>
        </w:rPr>
        <w:t>N31.8 - Д</w:t>
      </w:r>
      <w:r w:rsidRPr="001B1664">
        <w:rPr>
          <w:rFonts w:eastAsia="Calibri"/>
          <w:bCs/>
          <w:color w:val="000000"/>
        </w:rPr>
        <w:t>ругие нервно-</w:t>
      </w:r>
      <w:proofErr w:type="spellStart"/>
      <w:r w:rsidRPr="001B1664">
        <w:rPr>
          <w:rFonts w:eastAsia="Calibri"/>
          <w:bCs/>
          <w:color w:val="000000"/>
        </w:rPr>
        <w:t>мышечныедисфункции</w:t>
      </w:r>
      <w:proofErr w:type="spellEnd"/>
      <w:r w:rsidRPr="001B1664">
        <w:rPr>
          <w:rFonts w:eastAsia="Calibri"/>
          <w:bCs/>
          <w:color w:val="000000"/>
        </w:rPr>
        <w:t xml:space="preserve"> мочевого пузыря</w:t>
      </w:r>
    </w:p>
    <w:p w14:paraId="62D3FCA6" w14:textId="2FEB1F16" w:rsidR="0031420C" w:rsidRPr="001B1664" w:rsidRDefault="0031420C" w:rsidP="001B16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66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N31.9 </w:t>
      </w:r>
      <w:r w:rsidRPr="001B1664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- </w:t>
      </w:r>
      <w:r w:rsidRPr="001B166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Нервно-мышечная дисфункция мочевого пузыря </w:t>
      </w:r>
      <w:proofErr w:type="spellStart"/>
      <w:r w:rsidRPr="001B166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неуточненная</w:t>
      </w:r>
      <w:proofErr w:type="spellEnd"/>
    </w:p>
    <w:p w14:paraId="76EE3E29" w14:textId="77777777" w:rsidR="00132C06" w:rsidRPr="001B1664" w:rsidRDefault="00132C06" w:rsidP="001B1664">
      <w:pPr>
        <w:pStyle w:val="2"/>
        <w:shd w:val="clear" w:color="auto" w:fill="FFFFFF"/>
        <w:spacing w:before="0" w:after="0" w:line="360" w:lineRule="auto"/>
        <w:ind w:left="1077" w:hanging="357"/>
        <w:textAlignment w:val="baseline"/>
        <w:rPr>
          <w:color w:val="222222"/>
          <w:sz w:val="28"/>
          <w:szCs w:val="28"/>
        </w:rPr>
      </w:pPr>
      <w:r w:rsidRPr="001B1664">
        <w:rPr>
          <w:color w:val="222222"/>
          <w:sz w:val="28"/>
          <w:szCs w:val="28"/>
        </w:rPr>
        <w:t>1.5 </w:t>
      </w:r>
      <w:r w:rsidRPr="006639CC">
        <w:rPr>
          <w:color w:val="222222"/>
          <w:sz w:val="24"/>
          <w:szCs w:val="24"/>
          <w:u w:val="single"/>
        </w:rPr>
        <w:t xml:space="preserve"> Классификация</w:t>
      </w:r>
    </w:p>
    <w:p w14:paraId="3BF7082F" w14:textId="70D37C92" w:rsidR="001F3670" w:rsidRPr="001B1664" w:rsidRDefault="001F3670" w:rsidP="001B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664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не существует идеальной классификации. Неврологические классификации, по сути, не могут полностью описать дисфункцию мочевых путей, и наоборот, имеющиеся нарушения акта мочеиспускания не позволяют определить вид и локализацию неврологических повреждений </w:t>
      </w:r>
      <w:r w:rsidRPr="0030393B">
        <w:rPr>
          <w:rFonts w:ascii="Times New Roman" w:hAnsi="Times New Roman"/>
          <w:sz w:val="24"/>
          <w:szCs w:val="24"/>
          <w:lang w:val="en-US" w:eastAsia="ru-RU"/>
        </w:rPr>
        <w:t>[</w:t>
      </w:r>
      <w:r w:rsidR="0007570C">
        <w:rPr>
          <w:rFonts w:ascii="Times New Roman" w:hAnsi="Times New Roman"/>
          <w:sz w:val="24"/>
          <w:szCs w:val="24"/>
          <w:lang w:val="en-US" w:eastAsia="ru-RU"/>
        </w:rPr>
        <w:t>11</w:t>
      </w:r>
      <w:r w:rsidRPr="0030393B">
        <w:rPr>
          <w:rFonts w:ascii="Times New Roman" w:hAnsi="Times New Roman"/>
          <w:sz w:val="24"/>
          <w:szCs w:val="24"/>
          <w:lang w:val="en-US" w:eastAsia="ru-RU"/>
        </w:rPr>
        <w:t>]</w:t>
      </w:r>
      <w:r w:rsidRPr="0030393B">
        <w:rPr>
          <w:rFonts w:ascii="Times New Roman" w:hAnsi="Times New Roman"/>
          <w:sz w:val="24"/>
          <w:szCs w:val="24"/>
          <w:lang w:eastAsia="ru-RU"/>
        </w:rPr>
        <w:t>.</w:t>
      </w:r>
      <w:r w:rsidRPr="001B1664">
        <w:rPr>
          <w:rFonts w:ascii="Times New Roman" w:hAnsi="Times New Roman"/>
          <w:sz w:val="24"/>
          <w:szCs w:val="24"/>
          <w:lang w:eastAsia="ru-RU"/>
        </w:rPr>
        <w:t xml:space="preserve"> Официально рекомендована для использования в клинической практике классификация </w:t>
      </w:r>
      <w:proofErr w:type="spellStart"/>
      <w:r w:rsidRPr="001B1664">
        <w:rPr>
          <w:rFonts w:ascii="Times New Roman" w:hAnsi="Times New Roman"/>
          <w:sz w:val="24"/>
          <w:szCs w:val="24"/>
          <w:lang w:val="en-US" w:eastAsia="ru-RU"/>
        </w:rPr>
        <w:t>Madersbacher</w:t>
      </w:r>
      <w:proofErr w:type="spellEnd"/>
      <w:r w:rsidRPr="001B1664">
        <w:rPr>
          <w:rFonts w:ascii="Times New Roman" w:hAnsi="Times New Roman"/>
          <w:sz w:val="24"/>
          <w:szCs w:val="24"/>
          <w:lang w:eastAsia="ru-RU"/>
        </w:rPr>
        <w:t xml:space="preserve"> (степень рекомендации </w:t>
      </w:r>
      <w:r w:rsidRPr="001B1664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1B166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7570C">
        <w:rPr>
          <w:rFonts w:ascii="Times New Roman" w:hAnsi="Times New Roman"/>
          <w:sz w:val="24"/>
          <w:szCs w:val="24"/>
          <w:lang w:eastAsia="ru-RU"/>
        </w:rPr>
        <w:t>[12</w:t>
      </w:r>
      <w:r w:rsidRPr="00DD2862">
        <w:rPr>
          <w:rFonts w:ascii="Times New Roman" w:hAnsi="Times New Roman"/>
          <w:sz w:val="24"/>
          <w:szCs w:val="24"/>
          <w:lang w:eastAsia="ru-RU"/>
        </w:rPr>
        <w:t>]</w:t>
      </w:r>
      <w:r w:rsidRPr="001B1664">
        <w:rPr>
          <w:rFonts w:ascii="Times New Roman" w:hAnsi="Times New Roman"/>
          <w:sz w:val="24"/>
          <w:szCs w:val="24"/>
          <w:lang w:eastAsia="ru-RU"/>
        </w:rPr>
        <w:t xml:space="preserve"> (рис. 1).</w:t>
      </w:r>
    </w:p>
    <w:p w14:paraId="505E952E" w14:textId="0F474A25" w:rsidR="0041299C" w:rsidRPr="001B1664" w:rsidRDefault="0041299C" w:rsidP="0041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Рис. 1. Классификация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val="en-US" w:eastAsia="ru-RU"/>
        </w:rPr>
        <w:t>Madersbacher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 с учётом типичных неврологических поражений.</w:t>
      </w:r>
    </w:p>
    <w:p w14:paraId="5CB901C9" w14:textId="4086728E" w:rsidR="0041299C" w:rsidRPr="00132C06" w:rsidRDefault="0041299C" w:rsidP="001F3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en-US" w:eastAsia="ru-RU"/>
        </w:rPr>
        <w:drawing>
          <wp:inline distT="0" distB="0" distL="0" distR="0" wp14:anchorId="00E59911" wp14:editId="4B063FFD">
            <wp:extent cx="5940425" cy="4165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8AB1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На рисунке:</w:t>
      </w:r>
    </w:p>
    <w:p w14:paraId="37377EFC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  <w:sectPr w:rsidR="0041299C" w:rsidRPr="001B1664" w:rsidSect="00AF28E4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59B8F1A" w14:textId="3E53FDAC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Детрузор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1BCDBA61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2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Гиперактивный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3E73DE39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3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Гиперактивный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7E211961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4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Гиперактивный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56D794EC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5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27791726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6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Гиперактивный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79D87B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7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Нормоактивный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3C72D20E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8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1BF1482B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9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Гиперактивный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126A4E60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10 – Уретральный сфинктер;</w:t>
      </w:r>
    </w:p>
    <w:p w14:paraId="134D678F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11 – Уровень патологии: спинальный;</w:t>
      </w:r>
    </w:p>
    <w:p w14:paraId="1B8A92A6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12 – Пояснично-крестцовый;</w:t>
      </w:r>
    </w:p>
    <w:p w14:paraId="2E289889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13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Надмостовой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6709C61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14 – Пояснично-крестцовый;</w:t>
      </w:r>
    </w:p>
    <w:p w14:paraId="092C2290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15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Детрузор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7D36A24F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16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33FDB327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17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26CE9BC9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18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5F3B45D5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19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Нормоактивный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7FF2F815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20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Нормоактивный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27243990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21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Гиперактивный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33C10D93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22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Нормоактивный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10328617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23 –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Гипоактивный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7D4ED0FB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24 – Уретральный сфинктер;</w:t>
      </w:r>
    </w:p>
    <w:p w14:paraId="53B428F7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25 – Уровень патологии: 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подкрестцовый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1B1664">
        <w:rPr>
          <w:rFonts w:ascii="Times New Roman" w:hAnsi="Times New Roman"/>
          <w:iCs/>
          <w:sz w:val="24"/>
          <w:szCs w:val="24"/>
          <w:lang w:eastAsia="ru-RU"/>
        </w:rPr>
        <w:t>субсакральный</w:t>
      </w:r>
      <w:proofErr w:type="spellEnd"/>
      <w:r w:rsidRPr="001B1664">
        <w:rPr>
          <w:rFonts w:ascii="Times New Roman" w:hAnsi="Times New Roman"/>
          <w:iCs/>
          <w:sz w:val="24"/>
          <w:szCs w:val="24"/>
          <w:lang w:eastAsia="ru-RU"/>
        </w:rPr>
        <w:t>);</w:t>
      </w:r>
    </w:p>
    <w:p w14:paraId="41946844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26 – Пояснично-крестцовый;</w:t>
      </w:r>
    </w:p>
    <w:p w14:paraId="7570DF0D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27 – Изолированное поражение сфинктера;</w:t>
      </w:r>
    </w:p>
    <w:p w14:paraId="0629FA93" w14:textId="77777777" w:rsidR="0041299C" w:rsidRPr="001B1664" w:rsidRDefault="0041299C" w:rsidP="001B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1664">
        <w:rPr>
          <w:rFonts w:ascii="Times New Roman" w:hAnsi="Times New Roman"/>
          <w:iCs/>
          <w:sz w:val="24"/>
          <w:szCs w:val="24"/>
          <w:lang w:eastAsia="ru-RU"/>
        </w:rPr>
        <w:t>28 – Изолированное поражение сфинктера;</w:t>
      </w:r>
    </w:p>
    <w:p w14:paraId="52C99121" w14:textId="77777777" w:rsidR="0041299C" w:rsidRPr="001B1664" w:rsidRDefault="0041299C" w:rsidP="001B1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299C" w:rsidRPr="001B1664" w:rsidSect="00F576BC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14:paraId="36FD7895" w14:textId="77777777" w:rsidR="00F576BC" w:rsidRDefault="00F576BC" w:rsidP="00F576BC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F576BC" w:rsidSect="00F576B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FF82EB4" w14:textId="77777777" w:rsidR="00F576BC" w:rsidRDefault="00F576BC" w:rsidP="00F576BC">
      <w:pPr>
        <w:pStyle w:val="2"/>
        <w:shd w:val="clear" w:color="auto" w:fill="FFFFFF"/>
        <w:spacing w:before="0" w:after="0" w:line="360" w:lineRule="auto"/>
        <w:ind w:left="0" w:firstLine="0"/>
        <w:textAlignment w:val="baseline"/>
        <w:rPr>
          <w:color w:val="222222"/>
          <w:sz w:val="28"/>
          <w:szCs w:val="28"/>
        </w:rPr>
      </w:pPr>
    </w:p>
    <w:p w14:paraId="3F245920" w14:textId="77777777" w:rsidR="00F576BC" w:rsidRDefault="00F576BC" w:rsidP="00F576BC">
      <w:pPr>
        <w:pStyle w:val="2"/>
        <w:shd w:val="clear" w:color="auto" w:fill="FFFFFF"/>
        <w:spacing w:before="0" w:after="0" w:line="360" w:lineRule="auto"/>
        <w:ind w:left="0" w:firstLine="0"/>
        <w:textAlignment w:val="baseline"/>
        <w:rPr>
          <w:color w:val="222222"/>
          <w:sz w:val="28"/>
          <w:szCs w:val="28"/>
        </w:rPr>
      </w:pPr>
    </w:p>
    <w:p w14:paraId="3CF423B1" w14:textId="77777777" w:rsidR="00DD2862" w:rsidRPr="00DD2862" w:rsidRDefault="00DD2862" w:rsidP="00DD2862">
      <w:pPr>
        <w:pStyle w:val="a0"/>
      </w:pPr>
    </w:p>
    <w:p w14:paraId="26E8F9C2" w14:textId="22D5C7DD" w:rsidR="0041299C" w:rsidRPr="00F576BC" w:rsidRDefault="0041299C" w:rsidP="00F576BC">
      <w:pPr>
        <w:pStyle w:val="2"/>
        <w:shd w:val="clear" w:color="auto" w:fill="FFFFFF"/>
        <w:spacing w:before="0" w:after="0" w:line="360" w:lineRule="auto"/>
        <w:ind w:left="0" w:firstLine="0"/>
        <w:textAlignment w:val="baseline"/>
        <w:rPr>
          <w:color w:val="222222"/>
          <w:sz w:val="28"/>
          <w:szCs w:val="28"/>
        </w:rPr>
      </w:pPr>
      <w:r w:rsidRPr="00F576BC">
        <w:rPr>
          <w:color w:val="222222"/>
          <w:sz w:val="28"/>
          <w:szCs w:val="28"/>
        </w:rPr>
        <w:t>2.  Диагностика</w:t>
      </w:r>
    </w:p>
    <w:p w14:paraId="5ADC6698" w14:textId="2A6887E8" w:rsidR="0041299C" w:rsidRPr="00F576BC" w:rsidRDefault="0041299C" w:rsidP="00F576BC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Цель специализированного урологического обследования пациентов с болезнью Паркинсона, состоит в выявлении расстройств мочеиспускания и определения их медицинской значимости, влияния на качество жизни конкретного пациента, прогнозе развития этих нарушений в дальнейшем и выработки оптимальной лечебной и реабилитационной тактик их коррекции. У ряда пациентов необходимо проводить дифференциальную диагностику имеющихся нарушений мочеиспускания нейрогенной природы от инволюционных процесс</w:t>
      </w:r>
      <w:r w:rsidR="00CD0EE6">
        <w:rPr>
          <w:rFonts w:ascii="Times New Roman" w:hAnsi="Times New Roman"/>
          <w:sz w:val="24"/>
          <w:szCs w:val="24"/>
        </w:rPr>
        <w:t>ов и возрастных заболеваний.</w:t>
      </w:r>
    </w:p>
    <w:p w14:paraId="5458AE28" w14:textId="0732933F" w:rsidR="0041299C" w:rsidRPr="00F576BC" w:rsidRDefault="0041299C" w:rsidP="00F576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Междисциплинарное обследование пациента с болезнью Паркинсона должно решать следующие задачи: </w:t>
      </w:r>
    </w:p>
    <w:p w14:paraId="691E25AC" w14:textId="77777777" w:rsidR="0041299C" w:rsidRPr="00F576BC" w:rsidRDefault="0041299C" w:rsidP="00F576B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-определение этиологии имеющегося нарушения функции мочеиспускания;</w:t>
      </w:r>
    </w:p>
    <w:p w14:paraId="44981BF7" w14:textId="77777777" w:rsidR="0041299C" w:rsidRPr="00F576BC" w:rsidRDefault="0041299C" w:rsidP="00F576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-определение ранней индивидуальной стратегии ведения больного (динамическое наблюдение, необходимость медикаментозной или малоинвазивной терапии);</w:t>
      </w:r>
    </w:p>
    <w:p w14:paraId="1A759C76" w14:textId="77777777" w:rsidR="0041299C" w:rsidRPr="00F576BC" w:rsidRDefault="0041299C" w:rsidP="00F576B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-профилактика и выявление возможных осложнений нарушенной функции мочеиспускания;</w:t>
      </w:r>
    </w:p>
    <w:p w14:paraId="2D002A84" w14:textId="77777777" w:rsidR="0041299C" w:rsidRPr="00F576BC" w:rsidRDefault="0041299C" w:rsidP="00F576B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-разработка программы диспансерного наблюдения.</w:t>
      </w:r>
    </w:p>
    <w:p w14:paraId="66081C44" w14:textId="64477123" w:rsidR="002A378A" w:rsidRPr="00F576BC" w:rsidRDefault="002A378A" w:rsidP="00F576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На ранних стадиях болезни Паркинсона, как правило, ирритативные симптомы нижних мочевых путей у больных отсутствуют или компенсируются </w:t>
      </w:r>
      <w:proofErr w:type="spellStart"/>
      <w:r w:rsidRPr="00F576BC">
        <w:rPr>
          <w:rFonts w:ascii="Times New Roman" w:hAnsi="Times New Roman"/>
          <w:sz w:val="24"/>
          <w:szCs w:val="24"/>
        </w:rPr>
        <w:t>про</w:t>
      </w:r>
      <w:r w:rsidR="00DD2862">
        <w:rPr>
          <w:rFonts w:ascii="Times New Roman" w:hAnsi="Times New Roman"/>
          <w:sz w:val="24"/>
          <w:szCs w:val="24"/>
        </w:rPr>
        <w:t>тивопаркинс</w:t>
      </w:r>
      <w:r w:rsidR="00CD0EE6">
        <w:rPr>
          <w:rFonts w:ascii="Times New Roman" w:hAnsi="Times New Roman"/>
          <w:sz w:val="24"/>
          <w:szCs w:val="24"/>
        </w:rPr>
        <w:t>онической</w:t>
      </w:r>
      <w:proofErr w:type="spellEnd"/>
      <w:r w:rsidR="00CD0EE6">
        <w:rPr>
          <w:rFonts w:ascii="Times New Roman" w:hAnsi="Times New Roman"/>
          <w:sz w:val="24"/>
          <w:szCs w:val="24"/>
        </w:rPr>
        <w:t xml:space="preserve"> терапией [</w:t>
      </w:r>
      <w:r w:rsidR="00DD2862">
        <w:rPr>
          <w:rFonts w:ascii="Times New Roman" w:hAnsi="Times New Roman"/>
          <w:sz w:val="24"/>
          <w:szCs w:val="24"/>
        </w:rPr>
        <w:t>1</w:t>
      </w:r>
      <w:r w:rsidRPr="00F576BC">
        <w:rPr>
          <w:rFonts w:ascii="Times New Roman" w:hAnsi="Times New Roman"/>
          <w:sz w:val="24"/>
          <w:szCs w:val="24"/>
        </w:rPr>
        <w:t>]. В то время, как на поздних стадиях имеют место практически у 100% больных. Соответственно алгоритм обследования будет зависеть от тяжести состояния пациента и назначенного лечения по основному заболеванию.</w:t>
      </w:r>
    </w:p>
    <w:p w14:paraId="60315077" w14:textId="77777777" w:rsidR="002A378A" w:rsidRPr="00F576BC" w:rsidRDefault="002A378A" w:rsidP="00F576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Диагноз нарушения функции мочеиспускания у пациента с болезнью Паркинсона ставится на основании жалоб, анамнестических данных, клинико-функционального обследования и исключения других заболеваний. При затруднении контакта с пациентом – на основании </w:t>
      </w:r>
      <w:proofErr w:type="spellStart"/>
      <w:r w:rsidRPr="00F576BC">
        <w:rPr>
          <w:rFonts w:ascii="Times New Roman" w:hAnsi="Times New Roman"/>
          <w:sz w:val="24"/>
          <w:szCs w:val="24"/>
        </w:rPr>
        <w:t>катамнеза</w:t>
      </w:r>
      <w:proofErr w:type="spellEnd"/>
      <w:r w:rsidRPr="00F576BC">
        <w:rPr>
          <w:rFonts w:ascii="Times New Roman" w:hAnsi="Times New Roman"/>
          <w:sz w:val="24"/>
          <w:szCs w:val="24"/>
        </w:rPr>
        <w:t>, данных клинико-функционального обследования и исключения других заболеваний.</w:t>
      </w:r>
    </w:p>
    <w:p w14:paraId="585FDB13" w14:textId="03F7451C" w:rsidR="002A378A" w:rsidRPr="00F576BC" w:rsidRDefault="002A378A" w:rsidP="00F576BC">
      <w:pPr>
        <w:pStyle w:val="2"/>
        <w:shd w:val="clear" w:color="auto" w:fill="FFFFFF"/>
        <w:spacing w:before="0" w:after="0" w:line="360" w:lineRule="auto"/>
        <w:ind w:left="0" w:firstLine="709"/>
        <w:textAlignment w:val="baseline"/>
        <w:rPr>
          <w:color w:val="222222"/>
          <w:sz w:val="28"/>
          <w:szCs w:val="28"/>
        </w:rPr>
      </w:pPr>
      <w:r w:rsidRPr="00F576BC">
        <w:rPr>
          <w:color w:val="222222"/>
          <w:sz w:val="28"/>
          <w:szCs w:val="28"/>
        </w:rPr>
        <w:t>2.1.</w:t>
      </w:r>
      <w:r w:rsidRPr="006639CC">
        <w:rPr>
          <w:color w:val="222222"/>
          <w:sz w:val="24"/>
          <w:szCs w:val="24"/>
          <w:u w:val="single"/>
        </w:rPr>
        <w:t xml:space="preserve"> Жалобы и анамнез</w:t>
      </w:r>
    </w:p>
    <w:p w14:paraId="26A3ABD7" w14:textId="77777777" w:rsidR="00F81B79" w:rsidRPr="00F576BC" w:rsidRDefault="00F81B79" w:rsidP="00F57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6BC">
        <w:rPr>
          <w:rFonts w:ascii="Times New Roman" w:hAnsi="Times New Roman"/>
          <w:sz w:val="24"/>
          <w:szCs w:val="24"/>
          <w:lang w:eastAsia="ru-RU"/>
        </w:rPr>
        <w:t xml:space="preserve">Учитывая неврологические особенности болезни Паркинсона рекомендуется уделить внимание как физическому, так и психическому состоянию пациента. Моторные нарушения могут быть индикатором некорректной </w:t>
      </w:r>
      <w:proofErr w:type="spellStart"/>
      <w:r w:rsidRPr="00F576BC">
        <w:rPr>
          <w:rFonts w:ascii="Times New Roman" w:hAnsi="Times New Roman"/>
          <w:sz w:val="24"/>
          <w:szCs w:val="24"/>
          <w:lang w:eastAsia="ru-RU"/>
        </w:rPr>
        <w:t>противопаркинсонической</w:t>
      </w:r>
      <w:proofErr w:type="spellEnd"/>
      <w:r w:rsidRPr="00F576BC">
        <w:rPr>
          <w:rFonts w:ascii="Times New Roman" w:hAnsi="Times New Roman"/>
          <w:sz w:val="24"/>
          <w:szCs w:val="24"/>
          <w:lang w:eastAsia="ru-RU"/>
        </w:rPr>
        <w:t xml:space="preserve"> терапии и требуют изменений схемы лечения в первую очередь. У больных с психическими нарушениями могут отсутствовать критическое отношение к собственному состоянию, либо иметь место аггравация.</w:t>
      </w:r>
    </w:p>
    <w:p w14:paraId="1144F3A4" w14:textId="6E8751F3" w:rsidR="002A378A" w:rsidRPr="00F576BC" w:rsidRDefault="002A378A" w:rsidP="00F576BC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E8D76B" w14:textId="1D439061" w:rsidR="002A378A" w:rsidRPr="00F576BC" w:rsidRDefault="002A378A" w:rsidP="00B44D5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Центральной частью всех определений нарушений функции мочеиспускания является описание симптомов, связанных с мочевым пузырём:</w:t>
      </w:r>
    </w:p>
    <w:p w14:paraId="259D1D2F" w14:textId="3DE5180C" w:rsidR="002A378A" w:rsidRPr="00F576BC" w:rsidRDefault="002A378A" w:rsidP="00F576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  - ургентные (резкие, неотложные) позывы к мочеиспусканию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17754A7A" w14:textId="18D8640C" w:rsidR="002A378A" w:rsidRPr="00F576BC" w:rsidRDefault="002A378A" w:rsidP="00F576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F576BC">
        <w:rPr>
          <w:rFonts w:ascii="Times New Roman" w:hAnsi="Times New Roman"/>
          <w:sz w:val="24"/>
          <w:szCs w:val="24"/>
        </w:rPr>
        <w:t>ноктурия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(ночные </w:t>
      </w:r>
      <w:proofErr w:type="spellStart"/>
      <w:r w:rsidRPr="00F576BC">
        <w:rPr>
          <w:rFonts w:ascii="Times New Roman" w:hAnsi="Times New Roman"/>
          <w:sz w:val="24"/>
          <w:szCs w:val="24"/>
        </w:rPr>
        <w:t>микции</w:t>
      </w:r>
      <w:proofErr w:type="spellEnd"/>
      <w:r w:rsidRPr="00F576BC">
        <w:rPr>
          <w:rFonts w:ascii="Times New Roman" w:hAnsi="Times New Roman"/>
          <w:sz w:val="24"/>
          <w:szCs w:val="24"/>
        </w:rPr>
        <w:t>)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09B6D8DB" w14:textId="4082D21D" w:rsidR="002A378A" w:rsidRPr="00F576BC" w:rsidRDefault="002A378A" w:rsidP="00F576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F576BC">
        <w:rPr>
          <w:rFonts w:ascii="Times New Roman" w:hAnsi="Times New Roman"/>
          <w:sz w:val="24"/>
          <w:szCs w:val="24"/>
        </w:rPr>
        <w:t>учащенное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мочеиспускание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46A9F551" w14:textId="75C36D63" w:rsidR="002A378A" w:rsidRPr="00F576BC" w:rsidRDefault="002A378A" w:rsidP="00F576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- недержание мочи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01350144" w14:textId="65485A69" w:rsidR="002A378A" w:rsidRPr="00F576BC" w:rsidRDefault="002A378A" w:rsidP="00F576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F576BC">
        <w:rPr>
          <w:rFonts w:ascii="Times New Roman" w:hAnsi="Times New Roman"/>
          <w:sz w:val="24"/>
          <w:szCs w:val="24"/>
        </w:rPr>
        <w:t>затрудненное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мочеиспускание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697E4333" w14:textId="23C15A45" w:rsidR="002A378A" w:rsidRPr="00F576BC" w:rsidRDefault="002A378A" w:rsidP="00F576BC">
      <w:pPr>
        <w:spacing w:after="0" w:line="36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- слабая струя мочи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2BE4EFE5" w14:textId="4BB0C0AA" w:rsidR="002A378A" w:rsidRPr="00F576BC" w:rsidRDefault="002A378A" w:rsidP="00F576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    - прерывистое мочеиспускание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08D3E682" w14:textId="56DC0B0E" w:rsidR="002A378A" w:rsidRPr="00F576BC" w:rsidRDefault="002A378A" w:rsidP="00F576BC">
      <w:p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- чувство неполного опорожнения мочевого пузыря</w:t>
      </w:r>
      <w:r w:rsidR="00B85715">
        <w:rPr>
          <w:rFonts w:ascii="Times New Roman" w:hAnsi="Times New Roman"/>
          <w:sz w:val="24"/>
          <w:szCs w:val="24"/>
        </w:rPr>
        <w:t>;</w:t>
      </w:r>
    </w:p>
    <w:p w14:paraId="443EB330" w14:textId="52A0F4FF" w:rsidR="002A378A" w:rsidRPr="00F576BC" w:rsidRDefault="002A378A" w:rsidP="00F576BC">
      <w:p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- боль в промежности</w:t>
      </w:r>
      <w:r w:rsidR="00B85715">
        <w:rPr>
          <w:rFonts w:ascii="Times New Roman" w:hAnsi="Times New Roman"/>
          <w:sz w:val="24"/>
          <w:szCs w:val="24"/>
        </w:rPr>
        <w:t>.</w:t>
      </w:r>
    </w:p>
    <w:p w14:paraId="55C51216" w14:textId="47F0801B" w:rsidR="002A378A" w:rsidRPr="00F576BC" w:rsidRDefault="002A378A" w:rsidP="00B44D5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При сборе анамнеза необходимо уточнить:</w:t>
      </w:r>
      <w:r w:rsidRPr="00F576BC">
        <w:rPr>
          <w:rFonts w:ascii="Times New Roman" w:hAnsi="Times New Roman"/>
          <w:sz w:val="24"/>
          <w:szCs w:val="24"/>
        </w:rPr>
        <w:tab/>
      </w:r>
    </w:p>
    <w:p w14:paraId="1C2DF1CA" w14:textId="5121691A" w:rsidR="002A378A" w:rsidRPr="00F576BC" w:rsidRDefault="002A378A" w:rsidP="00F576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появления каждого симптома относительно предполагаемого начала болезни Паркинсона. Появление нарушений мочеиспускания задолго до возникновения моторных симптомов, либо одновременно с симптомами паркинсонизма характерно для </w:t>
      </w:r>
      <w:proofErr w:type="spellStart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>мультисистемной</w:t>
      </w:r>
      <w:proofErr w:type="spellEnd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атрофии.</w:t>
      </w:r>
    </w:p>
    <w:p w14:paraId="29A1A687" w14:textId="3FBC48FD" w:rsidR="002A378A" w:rsidRPr="00F576BC" w:rsidRDefault="002A378A" w:rsidP="00F576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 нарастания симптомов. Необходимо оценить возможную связь с приёмом </w:t>
      </w:r>
      <w:proofErr w:type="spellStart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>противопаркинсонических</w:t>
      </w:r>
      <w:proofErr w:type="spellEnd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препаратов.</w:t>
      </w:r>
    </w:p>
    <w:p w14:paraId="397E6235" w14:textId="50338E13" w:rsidR="002A378A" w:rsidRPr="00F576BC" w:rsidRDefault="002A378A" w:rsidP="00F576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боли в промежности, которая может являться проявлением </w:t>
      </w:r>
      <w:proofErr w:type="spellStart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>нейропатии</w:t>
      </w:r>
      <w:proofErr w:type="spellEnd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полового нерва, </w:t>
      </w:r>
      <w:proofErr w:type="spellStart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>миофасциального</w:t>
      </w:r>
      <w:proofErr w:type="spellEnd"/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синдрома.</w:t>
      </w:r>
    </w:p>
    <w:p w14:paraId="408A6AF0" w14:textId="6863CB82" w:rsidR="002A378A" w:rsidRPr="00F576BC" w:rsidRDefault="002A378A" w:rsidP="00F576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hAnsi="Times New Roman"/>
          <w:sz w:val="24"/>
          <w:szCs w:val="24"/>
          <w:lang w:eastAsia="ru-RU"/>
        </w:rPr>
        <w:t xml:space="preserve">Информацию о перенесённых хирургических вмешательствах. </w:t>
      </w:r>
    </w:p>
    <w:p w14:paraId="1935514E" w14:textId="4A81D093" w:rsidR="002A378A" w:rsidRPr="00F576BC" w:rsidRDefault="002A378A" w:rsidP="00F576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F576BC">
        <w:rPr>
          <w:rFonts w:ascii="Times New Roman" w:hAnsi="Times New Roman"/>
          <w:sz w:val="24"/>
          <w:szCs w:val="24"/>
          <w:lang w:eastAsia="ru-RU"/>
        </w:rPr>
        <w:t xml:space="preserve">Сведения, касающиеся функции опорожнения кишечника, сексуальных нарушений и </w:t>
      </w:r>
      <w:r w:rsidRPr="00F576BC">
        <w:rPr>
          <w:rFonts w:ascii="Times New Roman" w:hAnsi="Times New Roman"/>
          <w:spacing w:val="-10"/>
          <w:sz w:val="24"/>
          <w:szCs w:val="24"/>
          <w:lang w:eastAsia="ru-RU"/>
        </w:rPr>
        <w:t>акушерско-гинекологического анамнеза.</w:t>
      </w:r>
    </w:p>
    <w:p w14:paraId="2D7CE831" w14:textId="0EC550A7" w:rsidR="002A378A" w:rsidRPr="00F576BC" w:rsidRDefault="002A378A" w:rsidP="00F576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 xml:space="preserve">Симптомы, характерные для эндокринных заболеваний, в частности сахарного диабета. </w:t>
      </w:r>
    </w:p>
    <w:p w14:paraId="2BE464E3" w14:textId="77777777" w:rsidR="002A378A" w:rsidRPr="00F576BC" w:rsidRDefault="002A378A" w:rsidP="00B4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sz w:val="24"/>
          <w:szCs w:val="24"/>
          <w:lang w:eastAsia="ru-RU"/>
        </w:rPr>
        <w:t>Важными показателями являются о</w:t>
      </w:r>
      <w:r w:rsidRPr="00F576BC">
        <w:rPr>
          <w:rFonts w:ascii="Times New Roman" w:hAnsi="Times New Roman"/>
          <w:sz w:val="24"/>
          <w:szCs w:val="24"/>
          <w:lang w:eastAsia="ru-RU"/>
        </w:rPr>
        <w:t>жидаемая продолжительность и качество жизни.</w:t>
      </w:r>
    </w:p>
    <w:p w14:paraId="47A08C67" w14:textId="2F2AC467" w:rsidR="002A378A" w:rsidRPr="00F576BC" w:rsidRDefault="002A378A" w:rsidP="00B44D54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76B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</w:t>
      </w:r>
      <w:r w:rsidRPr="00F576B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F576B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1B334072" w14:textId="77777777" w:rsidR="0059574F" w:rsidRDefault="0059574F" w:rsidP="0059574F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65AE99B" w14:textId="4D4C425C" w:rsidR="0059574F" w:rsidRPr="00F576BC" w:rsidRDefault="0059574F" w:rsidP="0059574F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F576BC">
        <w:rPr>
          <w:rFonts w:ascii="Times New Roman" w:hAnsi="Times New Roman"/>
          <w:b/>
          <w:color w:val="222222"/>
          <w:sz w:val="24"/>
          <w:szCs w:val="24"/>
          <w:u w:val="single"/>
        </w:rPr>
        <w:t>2.1.1.  Анкетирование</w:t>
      </w:r>
    </w:p>
    <w:p w14:paraId="38C0A046" w14:textId="77777777" w:rsidR="0059574F" w:rsidRDefault="0059574F" w:rsidP="0059574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0D16369" w14:textId="77777777" w:rsidR="0059574F" w:rsidRPr="00F576BC" w:rsidRDefault="0059574F" w:rsidP="00B44D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Основой для оценки функционального состояния больных болезнью Паркинсона в неврологической практике являются пятибалльная шкала клинической оценки </w:t>
      </w:r>
      <w:proofErr w:type="spellStart"/>
      <w:r w:rsidRPr="00F576BC">
        <w:rPr>
          <w:rFonts w:ascii="Times New Roman" w:hAnsi="Times New Roman"/>
          <w:sz w:val="24"/>
          <w:szCs w:val="24"/>
        </w:rPr>
        <w:t>Хёна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и Яра (см. приложение табл. 1) и унифицированная рейтинговая шкала болезни Паркинсона (</w:t>
      </w:r>
      <w:r w:rsidRPr="00F576BC">
        <w:rPr>
          <w:rFonts w:ascii="Times New Roman" w:hAnsi="Times New Roman"/>
          <w:sz w:val="24"/>
          <w:szCs w:val="24"/>
          <w:lang w:val="en-US"/>
        </w:rPr>
        <w:t>UPDRS</w:t>
      </w:r>
      <w:r w:rsidRPr="00F576BC">
        <w:rPr>
          <w:rFonts w:ascii="Times New Roman" w:hAnsi="Times New Roman"/>
          <w:sz w:val="24"/>
          <w:szCs w:val="24"/>
        </w:rPr>
        <w:t xml:space="preserve">) (см. приложение табл. 2). </w:t>
      </w:r>
    </w:p>
    <w:p w14:paraId="0BDFA603" w14:textId="6EA63242" w:rsidR="0059574F" w:rsidRPr="00F576BC" w:rsidRDefault="0059574F" w:rsidP="00B44D5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Вероятность возникновения симптомов нижних мочевых путей зависит от степени тяжести болезни Паркинсона и коррелирует со шкалой </w:t>
      </w:r>
      <w:r w:rsidRPr="00F576BC">
        <w:rPr>
          <w:rFonts w:ascii="Times New Roman" w:hAnsi="Times New Roman"/>
          <w:sz w:val="24"/>
          <w:szCs w:val="24"/>
          <w:lang w:val="en-US"/>
        </w:rPr>
        <w:t>UPDRS</w:t>
      </w:r>
      <w:r w:rsidRPr="00F576BC">
        <w:rPr>
          <w:rFonts w:ascii="Times New Roman" w:hAnsi="Times New Roman"/>
          <w:sz w:val="24"/>
          <w:szCs w:val="24"/>
        </w:rPr>
        <w:t xml:space="preserve"> (в особенности с третьим разделом, оценивающим двигательные нарушения). Урологическое обследование показано всем больным со стадией болезни Паркинсона </w:t>
      </w:r>
      <w:r w:rsidR="009B6D57">
        <w:rPr>
          <w:rFonts w:ascii="Times New Roman" w:hAnsi="Times New Roman"/>
          <w:sz w:val="24"/>
          <w:szCs w:val="24"/>
        </w:rPr>
        <w:t>≥</w:t>
      </w:r>
      <w:r w:rsidRPr="00F576BC">
        <w:rPr>
          <w:rFonts w:ascii="Times New Roman" w:hAnsi="Times New Roman"/>
          <w:sz w:val="24"/>
          <w:szCs w:val="24"/>
        </w:rPr>
        <w:t xml:space="preserve"> 2 по </w:t>
      </w:r>
      <w:proofErr w:type="spellStart"/>
      <w:r w:rsidRPr="00F576BC">
        <w:rPr>
          <w:rFonts w:ascii="Times New Roman" w:hAnsi="Times New Roman"/>
          <w:sz w:val="24"/>
          <w:szCs w:val="24"/>
        </w:rPr>
        <w:t>Хёну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и Яру и баллом по </w:t>
      </w:r>
      <w:r w:rsidRPr="00F576BC">
        <w:rPr>
          <w:rFonts w:ascii="Times New Roman" w:hAnsi="Times New Roman"/>
          <w:sz w:val="24"/>
          <w:szCs w:val="24"/>
          <w:lang w:val="en-US"/>
        </w:rPr>
        <w:t>UPDRS</w:t>
      </w:r>
      <w:r w:rsidRPr="00F576BC">
        <w:rPr>
          <w:rFonts w:ascii="Times New Roman" w:hAnsi="Times New Roman"/>
          <w:sz w:val="24"/>
          <w:szCs w:val="24"/>
        </w:rPr>
        <w:t xml:space="preserve"> выше 30</w:t>
      </w:r>
      <w:r w:rsidR="00CD0EE6">
        <w:rPr>
          <w:rFonts w:ascii="Times New Roman" w:hAnsi="Times New Roman"/>
          <w:sz w:val="24"/>
          <w:szCs w:val="24"/>
        </w:rPr>
        <w:t xml:space="preserve"> </w:t>
      </w:r>
      <w:r w:rsidR="00CD0EE6">
        <w:rPr>
          <w:rFonts w:ascii="Times New Roman" w:hAnsi="Times New Roman"/>
          <w:sz w:val="24"/>
          <w:szCs w:val="24"/>
          <w:lang w:val="en-US"/>
        </w:rPr>
        <w:t>[1]</w:t>
      </w:r>
      <w:r w:rsidRPr="00F576BC">
        <w:rPr>
          <w:rFonts w:ascii="Times New Roman" w:hAnsi="Times New Roman"/>
          <w:sz w:val="24"/>
          <w:szCs w:val="24"/>
        </w:rPr>
        <w:t>.</w:t>
      </w:r>
    </w:p>
    <w:p w14:paraId="1DF08607" w14:textId="684E0F0C" w:rsidR="0059574F" w:rsidRPr="00F576BC" w:rsidRDefault="0059574F" w:rsidP="00B44D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На начальном этапе урологического обследования больных болезнью Паркинсона с жалобами на нарушение акта мочеиспусканий обязательно заполнение дневника мочеиспусканий и оценка симптомов нижних мочевых путей на основании вопросника </w:t>
      </w:r>
      <w:r w:rsidRPr="00F576BC">
        <w:rPr>
          <w:rFonts w:ascii="Times New Roman" w:hAnsi="Times New Roman"/>
          <w:sz w:val="24"/>
          <w:szCs w:val="24"/>
          <w:lang w:val="en-US"/>
        </w:rPr>
        <w:t>IPSS</w:t>
      </w:r>
      <w:r w:rsidRPr="00F576BC">
        <w:rPr>
          <w:rFonts w:ascii="Times New Roman" w:hAnsi="Times New Roman"/>
          <w:sz w:val="24"/>
          <w:szCs w:val="24"/>
        </w:rPr>
        <w:t xml:space="preserve"> (</w:t>
      </w:r>
      <w:r w:rsidRPr="00F576BC">
        <w:rPr>
          <w:rFonts w:ascii="Times New Roman" w:hAnsi="Times New Roman"/>
          <w:sz w:val="24"/>
          <w:szCs w:val="24"/>
          <w:lang w:val="en-US"/>
        </w:rPr>
        <w:t>International</w:t>
      </w:r>
      <w:r w:rsidRPr="00F576BC">
        <w:rPr>
          <w:rFonts w:ascii="Times New Roman" w:hAnsi="Times New Roman"/>
          <w:sz w:val="24"/>
          <w:szCs w:val="24"/>
        </w:rPr>
        <w:t xml:space="preserve"> </w:t>
      </w:r>
      <w:r w:rsidRPr="00F576BC">
        <w:rPr>
          <w:rFonts w:ascii="Times New Roman" w:hAnsi="Times New Roman"/>
          <w:sz w:val="24"/>
          <w:szCs w:val="24"/>
          <w:lang w:val="en-US"/>
        </w:rPr>
        <w:t>Prostate</w:t>
      </w:r>
      <w:r w:rsidRPr="00F576BC">
        <w:rPr>
          <w:rFonts w:ascii="Times New Roman" w:hAnsi="Times New Roman"/>
          <w:sz w:val="24"/>
          <w:szCs w:val="24"/>
        </w:rPr>
        <w:t xml:space="preserve"> </w:t>
      </w:r>
      <w:r w:rsidRPr="00F576BC">
        <w:rPr>
          <w:rFonts w:ascii="Times New Roman" w:hAnsi="Times New Roman"/>
          <w:sz w:val="24"/>
          <w:szCs w:val="24"/>
          <w:lang w:val="en-US"/>
        </w:rPr>
        <w:t>Symptom</w:t>
      </w:r>
      <w:r w:rsidRPr="00F576BC">
        <w:rPr>
          <w:rFonts w:ascii="Times New Roman" w:hAnsi="Times New Roman"/>
          <w:sz w:val="24"/>
          <w:szCs w:val="24"/>
        </w:rPr>
        <w:t xml:space="preserve"> </w:t>
      </w:r>
      <w:r w:rsidRPr="00F576BC">
        <w:rPr>
          <w:rFonts w:ascii="Times New Roman" w:hAnsi="Times New Roman"/>
          <w:sz w:val="24"/>
          <w:szCs w:val="24"/>
          <w:lang w:val="en-US"/>
        </w:rPr>
        <w:t>Score</w:t>
      </w:r>
      <w:r w:rsidRPr="00F576BC">
        <w:rPr>
          <w:rFonts w:ascii="Times New Roman" w:hAnsi="Times New Roman"/>
          <w:sz w:val="24"/>
          <w:szCs w:val="24"/>
        </w:rPr>
        <w:t xml:space="preserve">). </w:t>
      </w:r>
    </w:p>
    <w:p w14:paraId="2F527237" w14:textId="77777777" w:rsidR="0059574F" w:rsidRPr="00F576BC" w:rsidRDefault="0059574F" w:rsidP="00B44D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b/>
          <w:sz w:val="24"/>
          <w:szCs w:val="24"/>
        </w:rPr>
        <w:t xml:space="preserve">Опросник </w:t>
      </w:r>
      <w:r w:rsidRPr="00F576BC">
        <w:rPr>
          <w:rFonts w:ascii="Times New Roman" w:hAnsi="Times New Roman"/>
          <w:b/>
          <w:sz w:val="24"/>
          <w:szCs w:val="24"/>
          <w:lang w:val="en-US"/>
        </w:rPr>
        <w:t>IPSS</w:t>
      </w:r>
      <w:r w:rsidRPr="00F576BC">
        <w:rPr>
          <w:rFonts w:ascii="Times New Roman" w:hAnsi="Times New Roman"/>
          <w:sz w:val="24"/>
          <w:szCs w:val="24"/>
        </w:rPr>
        <w:t xml:space="preserve"> был предложен для оценки нарушений акта мочеиспускания вследствие заболеваний предстательной железы, однако в настоящее время он нашёл применение для оценки симптомов нижних мочевых путей, вызванных различными заболеваниями, в том числе и неврологическими</w:t>
      </w:r>
      <w:r w:rsidRPr="00F576BC">
        <w:rPr>
          <w:rFonts w:ascii="Times New Roman" w:hAnsi="Times New Roman"/>
          <w:color w:val="FF0000"/>
          <w:sz w:val="24"/>
          <w:szCs w:val="24"/>
        </w:rPr>
        <w:t>.</w:t>
      </w:r>
    </w:p>
    <w:p w14:paraId="08F48040" w14:textId="77777777" w:rsidR="0059574F" w:rsidRPr="00F576BC" w:rsidRDefault="0059574F" w:rsidP="00B44D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 xml:space="preserve">Шкала </w:t>
      </w:r>
      <w:r w:rsidRPr="00F576BC">
        <w:rPr>
          <w:rFonts w:ascii="Times New Roman" w:hAnsi="Times New Roman"/>
          <w:sz w:val="24"/>
          <w:szCs w:val="24"/>
          <w:lang w:val="en-US"/>
        </w:rPr>
        <w:t>IPSS</w:t>
      </w:r>
      <w:r w:rsidRPr="00F576BC">
        <w:rPr>
          <w:rFonts w:ascii="Times New Roman" w:hAnsi="Times New Roman"/>
          <w:sz w:val="24"/>
          <w:szCs w:val="24"/>
        </w:rPr>
        <w:t xml:space="preserve"> включает 7 вопросов, три из которых - количество дневных и ночных мочеиспусканий и количество императивных позывов относят к симптомам нарушения накопления мочи (раздражения или ирритации). Напротив, такие симптомы (другие четыре вопроса), как слабая струя мочи, использование брюшного давления при мочеиспускании, наличие прерывистого мочеиспускания и ощущение неполного опорожнения мочевого пузыря относят к симптомам нарушения опорожнения мочевого пузыря (обструкции). Эти симптомы могут свидетельствовать о нарушении сократительной способности </w:t>
      </w:r>
      <w:proofErr w:type="spellStart"/>
      <w:r w:rsidRPr="00F576BC">
        <w:rPr>
          <w:rFonts w:ascii="Times New Roman" w:hAnsi="Times New Roman"/>
          <w:sz w:val="24"/>
          <w:szCs w:val="24"/>
        </w:rPr>
        <w:t>детрузора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либо наличии </w:t>
      </w:r>
      <w:proofErr w:type="spellStart"/>
      <w:r w:rsidRPr="00F576BC">
        <w:rPr>
          <w:rFonts w:ascii="Times New Roman" w:hAnsi="Times New Roman"/>
          <w:sz w:val="24"/>
          <w:szCs w:val="24"/>
        </w:rPr>
        <w:t>инфравезикальной</w:t>
      </w:r>
      <w:proofErr w:type="spellEnd"/>
      <w:r w:rsidRPr="00F576BC">
        <w:rPr>
          <w:rFonts w:ascii="Times New Roman" w:hAnsi="Times New Roman"/>
          <w:sz w:val="24"/>
          <w:szCs w:val="24"/>
        </w:rPr>
        <w:t xml:space="preserve"> обструкции (доброкачественная гиперплазия простаты, рак простаты, стриктуры уретры и др.). </w:t>
      </w:r>
    </w:p>
    <w:p w14:paraId="26E8C9AE" w14:textId="77777777" w:rsidR="0059574F" w:rsidRPr="00F576BC" w:rsidRDefault="0059574F" w:rsidP="00F576BC">
      <w:pPr>
        <w:pStyle w:val="23"/>
        <w:spacing w:after="0" w:line="360" w:lineRule="auto"/>
        <w:ind w:firstLine="720"/>
        <w:jc w:val="both"/>
      </w:pPr>
      <w:r w:rsidRPr="00F576BC">
        <w:rPr>
          <w:b/>
        </w:rPr>
        <w:t xml:space="preserve">Дневник мочеиспусканий </w:t>
      </w:r>
      <w:r w:rsidRPr="00F576BC">
        <w:t xml:space="preserve">заполняется на протяжении 72 часов, что позволяет оценить суточный режим </w:t>
      </w:r>
      <w:proofErr w:type="spellStart"/>
      <w:r w:rsidRPr="00F576BC">
        <w:t>микций</w:t>
      </w:r>
      <w:proofErr w:type="spellEnd"/>
      <w:r w:rsidRPr="00F576BC">
        <w:t xml:space="preserve">. Данный инструмент отражает количество и объем </w:t>
      </w:r>
      <w:proofErr w:type="spellStart"/>
      <w:r w:rsidRPr="00F576BC">
        <w:t>микций</w:t>
      </w:r>
      <w:proofErr w:type="spellEnd"/>
      <w:r w:rsidRPr="00F576BC">
        <w:t xml:space="preserve"> в дневное и ночное время. В приложении на рис. 1 представлен бланк дневника мочеиспусканий.</w:t>
      </w:r>
    </w:p>
    <w:p w14:paraId="77AF13B4" w14:textId="77777777" w:rsidR="0059574F" w:rsidRPr="00F576BC" w:rsidRDefault="0059574F" w:rsidP="00B44D54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 (уровень доказанности А)</w:t>
      </w:r>
    </w:p>
    <w:p w14:paraId="3AE5CB8A" w14:textId="77777777" w:rsidR="002A378A" w:rsidRPr="00F576BC" w:rsidRDefault="002A378A" w:rsidP="00F576BC">
      <w:pPr>
        <w:pStyle w:val="2"/>
        <w:shd w:val="clear" w:color="auto" w:fill="FFFFFF"/>
        <w:spacing w:before="0" w:after="0" w:line="360" w:lineRule="auto"/>
        <w:ind w:left="1077" w:hanging="357"/>
        <w:textAlignment w:val="baseline"/>
        <w:rPr>
          <w:color w:val="222222"/>
          <w:sz w:val="28"/>
          <w:szCs w:val="28"/>
        </w:rPr>
      </w:pPr>
      <w:r w:rsidRPr="00F576BC">
        <w:rPr>
          <w:color w:val="222222"/>
          <w:sz w:val="28"/>
          <w:szCs w:val="28"/>
        </w:rPr>
        <w:t xml:space="preserve">2.2. </w:t>
      </w:r>
      <w:proofErr w:type="spellStart"/>
      <w:r w:rsidRPr="006639CC">
        <w:rPr>
          <w:color w:val="222222"/>
          <w:sz w:val="24"/>
          <w:szCs w:val="24"/>
          <w:u w:val="single"/>
        </w:rPr>
        <w:t>Физикальное</w:t>
      </w:r>
      <w:proofErr w:type="spellEnd"/>
      <w:r w:rsidRPr="006639CC">
        <w:rPr>
          <w:color w:val="222222"/>
          <w:sz w:val="24"/>
          <w:szCs w:val="24"/>
          <w:u w:val="single"/>
        </w:rPr>
        <w:t xml:space="preserve"> обследование</w:t>
      </w:r>
    </w:p>
    <w:p w14:paraId="326306E4" w14:textId="6D436035" w:rsidR="00F81B79" w:rsidRPr="00E2369E" w:rsidRDefault="00F81B79" w:rsidP="00B4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6BC">
        <w:rPr>
          <w:rFonts w:ascii="Times New Roman" w:hAnsi="Times New Roman"/>
          <w:sz w:val="24"/>
          <w:szCs w:val="24"/>
          <w:lang w:eastAsia="ru-RU"/>
        </w:rPr>
        <w:t xml:space="preserve">Осмотр и пальпация передней брюшной стенки, ректальное пальцевое исследование предстательной железы у мужчин и обследование на кресле для выявления пролапса органов малого таза у женщин являются строго обязательными. </w:t>
      </w:r>
      <w:r w:rsidRPr="00E236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Эти моменты важны для </w:t>
      </w:r>
      <w:r w:rsidRPr="00E236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уточнения причин нарушений мочеиспускания, а именно для выявления урологического (механического) компонента.</w:t>
      </w:r>
    </w:p>
    <w:p w14:paraId="062CF1EE" w14:textId="77777777" w:rsidR="00F81B79" w:rsidRPr="00F576BC" w:rsidRDefault="00F81B79" w:rsidP="00B44D54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B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 (уровень доказанности А)</w:t>
      </w:r>
    </w:p>
    <w:p w14:paraId="310BF66B" w14:textId="77777777" w:rsidR="0059574F" w:rsidRPr="00F576BC" w:rsidRDefault="0059574F" w:rsidP="00F576BC">
      <w:pPr>
        <w:pStyle w:val="2"/>
        <w:shd w:val="clear" w:color="auto" w:fill="FFFFFF"/>
        <w:spacing w:before="0" w:after="0" w:line="360" w:lineRule="auto"/>
        <w:ind w:left="1077" w:hanging="357"/>
        <w:textAlignment w:val="baseline"/>
        <w:rPr>
          <w:color w:val="222222"/>
          <w:sz w:val="28"/>
          <w:szCs w:val="28"/>
        </w:rPr>
      </w:pPr>
      <w:r w:rsidRPr="00F576BC">
        <w:rPr>
          <w:color w:val="222222"/>
          <w:sz w:val="28"/>
          <w:szCs w:val="28"/>
        </w:rPr>
        <w:t>2.3.</w:t>
      </w:r>
      <w:r w:rsidRPr="006639CC">
        <w:rPr>
          <w:color w:val="222222"/>
          <w:sz w:val="24"/>
          <w:szCs w:val="24"/>
          <w:u w:val="single"/>
        </w:rPr>
        <w:t>Лабораторная диагностика</w:t>
      </w:r>
    </w:p>
    <w:p w14:paraId="41C6A825" w14:textId="3F54865E" w:rsidR="00F81B79" w:rsidRPr="00F576BC" w:rsidRDefault="00F81B79" w:rsidP="00F576BC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  <w:r w:rsidRPr="00F576BC">
        <w:rPr>
          <w:rFonts w:ascii="Times New Roman" w:hAnsi="Times New Roman"/>
          <w:sz w:val="24"/>
          <w:szCs w:val="24"/>
        </w:rPr>
        <w:t>Проведение клинического анализа, бактериологического исследования мочи, общего и биохимического анализа крови показано для исключения инфекционных и системных заболеваний.</w:t>
      </w:r>
    </w:p>
    <w:p w14:paraId="7D2D5F7D" w14:textId="77777777" w:rsidR="00F81B79" w:rsidRPr="00F576BC" w:rsidRDefault="00F81B79" w:rsidP="00B44D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576BC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 рекомендаций II (уровень доказанности В)</w:t>
      </w:r>
    </w:p>
    <w:p w14:paraId="319527B5" w14:textId="77777777" w:rsidR="00F81B79" w:rsidRPr="003555F0" w:rsidRDefault="00F81B79" w:rsidP="003555F0">
      <w:pPr>
        <w:pStyle w:val="2"/>
        <w:shd w:val="clear" w:color="auto" w:fill="FFFFFF"/>
        <w:spacing w:before="0" w:after="0" w:line="360" w:lineRule="auto"/>
        <w:ind w:left="1077" w:hanging="357"/>
        <w:textAlignment w:val="baseline"/>
        <w:rPr>
          <w:color w:val="222222"/>
          <w:sz w:val="28"/>
          <w:szCs w:val="28"/>
        </w:rPr>
      </w:pPr>
      <w:r w:rsidRPr="003555F0">
        <w:rPr>
          <w:color w:val="222222"/>
          <w:sz w:val="28"/>
          <w:szCs w:val="28"/>
        </w:rPr>
        <w:t xml:space="preserve">2.4. </w:t>
      </w:r>
      <w:r w:rsidRPr="006639CC">
        <w:rPr>
          <w:color w:val="222222"/>
          <w:sz w:val="24"/>
          <w:szCs w:val="24"/>
          <w:u w:val="single"/>
        </w:rPr>
        <w:t>Инструментальная диагностика</w:t>
      </w:r>
    </w:p>
    <w:p w14:paraId="066A190E" w14:textId="0829B6D8" w:rsidR="00F81B79" w:rsidRPr="003555F0" w:rsidRDefault="00F81B79" w:rsidP="00F81B79">
      <w:pPr>
        <w:spacing w:after="135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55F0">
        <w:rPr>
          <w:rFonts w:ascii="Times New Roman" w:eastAsia="Times New Roman" w:hAnsi="Times New Roman"/>
          <w:b/>
          <w:color w:val="222222"/>
          <w:sz w:val="24"/>
          <w:szCs w:val="24"/>
          <w:u w:val="single"/>
        </w:rPr>
        <w:t xml:space="preserve">2.4.1. </w:t>
      </w:r>
      <w:r w:rsidRPr="003555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Ультразвуковое исследование</w:t>
      </w:r>
    </w:p>
    <w:p w14:paraId="11E9AE52" w14:textId="0C4D3CFD" w:rsidR="00F81B79" w:rsidRPr="003555F0" w:rsidRDefault="00F81B79" w:rsidP="003555F0">
      <w:pPr>
        <w:spacing w:after="0" w:line="360" w:lineRule="auto"/>
        <w:ind w:firstLine="720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информативным методом для оценки анатомических особенностей органов больного является </w:t>
      </w:r>
      <w:r w:rsidRPr="003555F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ультразвуковое исследование.</w:t>
      </w:r>
    </w:p>
    <w:p w14:paraId="4CD12D58" w14:textId="77777777" w:rsidR="00F81B79" w:rsidRPr="003555F0" w:rsidRDefault="00F81B79" w:rsidP="003555F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процедуры необходимо обратить внимание на следующие моменты:</w:t>
      </w:r>
    </w:p>
    <w:p w14:paraId="0FC57398" w14:textId="77777777" w:rsidR="00F81B79" w:rsidRPr="003555F0" w:rsidRDefault="00F81B79" w:rsidP="003555F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555F0">
        <w:rPr>
          <w:rFonts w:ascii="Times New Roman" w:hAnsi="Times New Roman"/>
          <w:sz w:val="24"/>
          <w:szCs w:val="24"/>
        </w:rPr>
        <w:t>ценить контуры почек, их размеры, толщину паренхимы, состояние чашечно-лоханочной системы и верхней трети мочеточников;</w:t>
      </w:r>
    </w:p>
    <w:p w14:paraId="24F053E7" w14:textId="77777777" w:rsidR="00F81B79" w:rsidRPr="003555F0" w:rsidRDefault="00F81B79" w:rsidP="003555F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>определить контуры мочевого пузыря, толщину стенок, однородность содержимого и исключить наличие конкрементов и образований;</w:t>
      </w:r>
    </w:p>
    <w:p w14:paraId="32CF9BE9" w14:textId="77777777" w:rsidR="00F81B79" w:rsidRPr="003555F0" w:rsidRDefault="00F81B79" w:rsidP="003555F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>оценить количество остаточной мочи (после мочеиспускания);</w:t>
      </w:r>
    </w:p>
    <w:p w14:paraId="619D0F10" w14:textId="77777777" w:rsidR="00F81B79" w:rsidRPr="003555F0" w:rsidRDefault="00F81B79" w:rsidP="003555F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 xml:space="preserve">При исследовании простаты (используется </w:t>
      </w:r>
      <w:proofErr w:type="spellStart"/>
      <w:r w:rsidRPr="003555F0">
        <w:rPr>
          <w:rFonts w:ascii="Times New Roman" w:hAnsi="Times New Roman"/>
          <w:sz w:val="24"/>
          <w:szCs w:val="24"/>
        </w:rPr>
        <w:t>трансректальный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датчик) определить контуры железы, однородность структуры, её объем.</w:t>
      </w:r>
    </w:p>
    <w:p w14:paraId="7692F084" w14:textId="5D53D235" w:rsidR="00F81B79" w:rsidRPr="003555F0" w:rsidRDefault="00F81B79" w:rsidP="003555F0">
      <w:pPr>
        <w:pStyle w:val="a5"/>
        <w:spacing w:after="0" w:line="360" w:lineRule="auto"/>
        <w:ind w:left="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 (уровень доказанности А)</w:t>
      </w:r>
    </w:p>
    <w:p w14:paraId="0A297886" w14:textId="77777777" w:rsidR="00F81B79" w:rsidRDefault="00F81B79" w:rsidP="00F81B79">
      <w:pPr>
        <w:pStyle w:val="a5"/>
        <w:spacing w:line="240" w:lineRule="auto"/>
        <w:ind w:left="640"/>
        <w:jc w:val="both"/>
        <w:rPr>
          <w:rFonts w:ascii="Times New Roman" w:hAnsi="Times New Roman"/>
          <w:sz w:val="28"/>
          <w:szCs w:val="28"/>
        </w:rPr>
      </w:pPr>
    </w:p>
    <w:p w14:paraId="71CC1D94" w14:textId="77777777" w:rsidR="00C61505" w:rsidRPr="003555F0" w:rsidRDefault="00C61505" w:rsidP="003555F0">
      <w:pPr>
        <w:pStyle w:val="a5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5F0">
        <w:rPr>
          <w:rFonts w:ascii="Times New Roman" w:eastAsia="Times New Roman" w:hAnsi="Times New Roman"/>
          <w:b/>
          <w:color w:val="222222"/>
          <w:sz w:val="24"/>
          <w:szCs w:val="24"/>
          <w:u w:val="single"/>
        </w:rPr>
        <w:t xml:space="preserve">2.4.2. </w:t>
      </w:r>
      <w:proofErr w:type="spellStart"/>
      <w:r w:rsidR="00F81B79" w:rsidRPr="003555F0">
        <w:rPr>
          <w:rFonts w:ascii="Times New Roman" w:hAnsi="Times New Roman"/>
          <w:b/>
          <w:sz w:val="24"/>
          <w:szCs w:val="24"/>
          <w:u w:val="single"/>
        </w:rPr>
        <w:t>Уродинамические</w:t>
      </w:r>
      <w:proofErr w:type="spellEnd"/>
      <w:r w:rsidR="00F81B79" w:rsidRPr="003555F0">
        <w:rPr>
          <w:rFonts w:ascii="Times New Roman" w:hAnsi="Times New Roman"/>
          <w:b/>
          <w:sz w:val="24"/>
          <w:szCs w:val="24"/>
          <w:u w:val="single"/>
        </w:rPr>
        <w:t xml:space="preserve"> исследования </w:t>
      </w:r>
    </w:p>
    <w:p w14:paraId="7CD4FDAE" w14:textId="35D62F3C" w:rsidR="00F81B79" w:rsidRPr="003555F0" w:rsidRDefault="00C61505" w:rsidP="003555F0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>П</w:t>
      </w:r>
      <w:r w:rsidR="00F81B79" w:rsidRPr="003555F0">
        <w:rPr>
          <w:rFonts w:ascii="Times New Roman" w:hAnsi="Times New Roman"/>
          <w:sz w:val="24"/>
          <w:szCs w:val="24"/>
        </w:rPr>
        <w:t>роводятся для объективной оценки функционального состояния нижних мочевых путей и мышц т</w:t>
      </w:r>
      <w:r w:rsidRPr="003555F0">
        <w:rPr>
          <w:rFonts w:ascii="Times New Roman" w:hAnsi="Times New Roman"/>
          <w:sz w:val="24"/>
          <w:szCs w:val="24"/>
        </w:rPr>
        <w:t>азового дна</w:t>
      </w:r>
      <w:r w:rsidR="00F81B79" w:rsidRPr="003555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14:paraId="12150110" w14:textId="77777777" w:rsidR="00F81B79" w:rsidRPr="003555F0" w:rsidRDefault="00F81B79" w:rsidP="003555F0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5F0">
        <w:rPr>
          <w:rFonts w:ascii="Times New Roman" w:hAnsi="Times New Roman"/>
          <w:sz w:val="24"/>
          <w:szCs w:val="24"/>
        </w:rPr>
        <w:t>Скрининговым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методом является </w:t>
      </w:r>
      <w:proofErr w:type="spellStart"/>
      <w:r w:rsidRPr="003555F0">
        <w:rPr>
          <w:rFonts w:ascii="Times New Roman" w:hAnsi="Times New Roman"/>
          <w:sz w:val="24"/>
          <w:szCs w:val="24"/>
        </w:rPr>
        <w:t>урофлоуметрия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. Чтобы свести к минимуму психологический дискомфорт во время мочеиспускания, пациента рекомендуется оставить одного в изолированном помещении на весь период исследования. Следует оценить подъем кривой и время достижения максимальной скорости потока мочи, а также характер </w:t>
      </w:r>
      <w:proofErr w:type="spellStart"/>
      <w:r w:rsidRPr="003555F0">
        <w:rPr>
          <w:rFonts w:ascii="Times New Roman" w:hAnsi="Times New Roman"/>
          <w:sz w:val="24"/>
          <w:szCs w:val="24"/>
        </w:rPr>
        <w:t>урофлоуграммы</w:t>
      </w:r>
      <w:proofErr w:type="spellEnd"/>
      <w:r w:rsidRPr="003555F0">
        <w:rPr>
          <w:rFonts w:ascii="Times New Roman" w:hAnsi="Times New Roman"/>
          <w:sz w:val="24"/>
          <w:szCs w:val="24"/>
        </w:rPr>
        <w:t>.</w:t>
      </w:r>
    </w:p>
    <w:p w14:paraId="4AD6783C" w14:textId="49A648A3" w:rsidR="00F81B79" w:rsidRPr="003555F0" w:rsidRDefault="00F81B79" w:rsidP="003555F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 xml:space="preserve">При выявлении у больного </w:t>
      </w:r>
      <w:proofErr w:type="spellStart"/>
      <w:r w:rsidRPr="003555F0">
        <w:rPr>
          <w:rFonts w:ascii="Times New Roman" w:hAnsi="Times New Roman"/>
          <w:sz w:val="24"/>
          <w:szCs w:val="24"/>
        </w:rPr>
        <w:t>обструктивной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симптоматики (по данным анкет или </w:t>
      </w:r>
      <w:proofErr w:type="spellStart"/>
      <w:r w:rsidRPr="003555F0">
        <w:rPr>
          <w:rFonts w:ascii="Times New Roman" w:hAnsi="Times New Roman"/>
          <w:sz w:val="24"/>
          <w:szCs w:val="24"/>
        </w:rPr>
        <w:t>урофлоуграмм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) имеет смысл прибегнуть к более детальному обследованию – комплексному </w:t>
      </w:r>
      <w:proofErr w:type="spellStart"/>
      <w:r w:rsidRPr="003555F0">
        <w:rPr>
          <w:rFonts w:ascii="Times New Roman" w:hAnsi="Times New Roman"/>
          <w:sz w:val="24"/>
          <w:szCs w:val="24"/>
        </w:rPr>
        <w:t>уродинамическому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исследованию, включающему </w:t>
      </w:r>
      <w:proofErr w:type="spellStart"/>
      <w:r w:rsidRPr="003555F0">
        <w:rPr>
          <w:rFonts w:ascii="Times New Roman" w:hAnsi="Times New Roman"/>
          <w:sz w:val="24"/>
          <w:szCs w:val="24"/>
        </w:rPr>
        <w:t>цистометрию</w:t>
      </w:r>
      <w:proofErr w:type="spellEnd"/>
      <w:r w:rsidRPr="003555F0">
        <w:rPr>
          <w:rFonts w:ascii="Times New Roman" w:hAnsi="Times New Roman"/>
          <w:sz w:val="24"/>
          <w:szCs w:val="24"/>
        </w:rPr>
        <w:t>, исследование давление-поток (</w:t>
      </w:r>
      <w:r w:rsidRPr="003555F0">
        <w:rPr>
          <w:rFonts w:ascii="Times New Roman" w:hAnsi="Times New Roman"/>
          <w:sz w:val="24"/>
          <w:szCs w:val="24"/>
          <w:lang w:val="en-US"/>
        </w:rPr>
        <w:t>P</w:t>
      </w:r>
      <w:r w:rsidRPr="003555F0">
        <w:rPr>
          <w:rFonts w:ascii="Times New Roman" w:hAnsi="Times New Roman"/>
          <w:sz w:val="24"/>
          <w:szCs w:val="24"/>
        </w:rPr>
        <w:t>/</w:t>
      </w:r>
      <w:r w:rsidRPr="003555F0">
        <w:rPr>
          <w:rFonts w:ascii="Times New Roman" w:hAnsi="Times New Roman"/>
          <w:sz w:val="24"/>
          <w:szCs w:val="24"/>
          <w:lang w:val="en-US"/>
        </w:rPr>
        <w:t>Q</w:t>
      </w:r>
      <w:r w:rsidRPr="003555F0">
        <w:rPr>
          <w:rFonts w:ascii="Times New Roman" w:hAnsi="Times New Roman"/>
          <w:sz w:val="24"/>
          <w:szCs w:val="24"/>
        </w:rPr>
        <w:t xml:space="preserve">), а также электромиографию наружного анального сфинктера, имеющего синергию со сфинктером уретры. Кроме того, метод </w:t>
      </w:r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полезным в тех случаях, когда результаты </w:t>
      </w:r>
      <w:proofErr w:type="spellStart"/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>урофлоуметрии</w:t>
      </w:r>
      <w:proofErr w:type="spellEnd"/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оказались неинформативными. Комплексное </w:t>
      </w:r>
      <w:proofErr w:type="spellStart"/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>уродинамическое</w:t>
      </w:r>
      <w:proofErr w:type="spellEnd"/>
      <w:r w:rsidRPr="003555F0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исследование </w:t>
      </w:r>
      <w:r w:rsidRPr="003555F0">
        <w:rPr>
          <w:rFonts w:ascii="Times New Roman" w:hAnsi="Times New Roman"/>
          <w:sz w:val="24"/>
          <w:szCs w:val="24"/>
        </w:rPr>
        <w:t xml:space="preserve">является золотым стандартом диагностики функции нижних мочевых путей у больных неврологического профиля и позволяет аргументированно выбрать дальнейшую тактику ведения каждого конкретного пациента. </w:t>
      </w:r>
    </w:p>
    <w:p w14:paraId="0A24ED56" w14:textId="77777777" w:rsidR="00C61505" w:rsidRPr="003555F0" w:rsidRDefault="00C61505" w:rsidP="003555F0">
      <w:pPr>
        <w:pStyle w:val="a5"/>
        <w:spacing w:after="0" w:line="360" w:lineRule="auto"/>
        <w:ind w:left="640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 (уровень доказанности А)</w:t>
      </w:r>
    </w:p>
    <w:p w14:paraId="1E8182F4" w14:textId="77777777" w:rsidR="00C61505" w:rsidRPr="003555F0" w:rsidRDefault="00C61505" w:rsidP="003555F0">
      <w:pPr>
        <w:pStyle w:val="2"/>
        <w:shd w:val="clear" w:color="auto" w:fill="FFFFFF"/>
        <w:spacing w:before="0" w:after="0" w:line="360" w:lineRule="auto"/>
        <w:ind w:left="0" w:firstLine="709"/>
        <w:textAlignment w:val="baseline"/>
        <w:rPr>
          <w:color w:val="222222"/>
          <w:sz w:val="28"/>
          <w:szCs w:val="28"/>
        </w:rPr>
      </w:pPr>
      <w:r w:rsidRPr="003555F0">
        <w:rPr>
          <w:color w:val="222222"/>
          <w:sz w:val="28"/>
          <w:szCs w:val="28"/>
        </w:rPr>
        <w:t xml:space="preserve">2.5 </w:t>
      </w:r>
      <w:r w:rsidRPr="006639CC">
        <w:rPr>
          <w:color w:val="222222"/>
          <w:sz w:val="24"/>
          <w:szCs w:val="24"/>
          <w:u w:val="single"/>
        </w:rPr>
        <w:t>Иная диагностика</w:t>
      </w:r>
    </w:p>
    <w:p w14:paraId="17A6BD6A" w14:textId="478889C8" w:rsidR="00C61505" w:rsidRPr="003555F0" w:rsidRDefault="00C61505" w:rsidP="003555F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555F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 качестве дифференциальных методов диагностики может быть рекомендован следующий алгоритм (таб.1).</w:t>
      </w:r>
    </w:p>
    <w:p w14:paraId="7D3B7E4E" w14:textId="77777777" w:rsidR="00C61505" w:rsidRDefault="00C61505" w:rsidP="00C615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6E697A22" w14:textId="39F95D63" w:rsidR="00C61505" w:rsidRPr="003555F0" w:rsidRDefault="00C61505" w:rsidP="00C615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555F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Таблица 1. Дифференциальная диагностика нарушений м</w:t>
      </w:r>
      <w:r w:rsidR="00B44D5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очеиспускания при паркинсонизме</w:t>
      </w:r>
    </w:p>
    <w:p w14:paraId="40F1BDD8" w14:textId="77777777" w:rsidR="00C61505" w:rsidRDefault="00C61505" w:rsidP="00C615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61505" w:rsidRPr="003555F0" w14:paraId="2E29602E" w14:textId="77777777" w:rsidTr="00C61505">
        <w:tc>
          <w:tcPr>
            <w:tcW w:w="3227" w:type="dxa"/>
          </w:tcPr>
          <w:p w14:paraId="03975049" w14:textId="77777777" w:rsidR="00C61505" w:rsidRPr="003555F0" w:rsidRDefault="00C61505" w:rsidP="00C6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5F0"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6344" w:type="dxa"/>
          </w:tcPr>
          <w:p w14:paraId="5EEFBCC3" w14:textId="77777777" w:rsidR="00C61505" w:rsidRPr="003555F0" w:rsidRDefault="00C61505" w:rsidP="00C6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5F0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C61505" w:rsidRPr="003555F0" w14:paraId="0254490F" w14:textId="77777777" w:rsidTr="00C61505">
        <w:tc>
          <w:tcPr>
            <w:tcW w:w="3227" w:type="dxa"/>
          </w:tcPr>
          <w:p w14:paraId="045B884D" w14:textId="77777777" w:rsidR="00C61505" w:rsidRPr="003555F0" w:rsidRDefault="00C61505" w:rsidP="00C61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5F0">
              <w:rPr>
                <w:rFonts w:ascii="Times New Roman" w:hAnsi="Times New Roman"/>
                <w:color w:val="000000"/>
                <w:sz w:val="24"/>
                <w:szCs w:val="24"/>
              </w:rPr>
              <w:t>Мультисистемная</w:t>
            </w:r>
            <w:proofErr w:type="spellEnd"/>
            <w:r w:rsidRPr="00355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атрофия (МСА)</w:t>
            </w:r>
          </w:p>
        </w:tc>
        <w:tc>
          <w:tcPr>
            <w:tcW w:w="6344" w:type="dxa"/>
          </w:tcPr>
          <w:p w14:paraId="46889F4E" w14:textId="52F9DF9B" w:rsidR="00C61505" w:rsidRPr="003555F0" w:rsidRDefault="00C61505" w:rsidP="00E2369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5F0">
              <w:rPr>
                <w:rFonts w:ascii="Times New Roman" w:hAnsi="Times New Roman"/>
                <w:sz w:val="24"/>
                <w:szCs w:val="24"/>
              </w:rPr>
              <w:t xml:space="preserve">Нарушение функции мочевого пузыря встречаются как при болезни Паркинсона, так и при </w:t>
            </w:r>
            <w:proofErr w:type="spellStart"/>
            <w:r w:rsidRPr="003555F0">
              <w:rPr>
                <w:rFonts w:ascii="Times New Roman" w:hAnsi="Times New Roman"/>
                <w:sz w:val="24"/>
                <w:szCs w:val="24"/>
              </w:rPr>
              <w:t>мультисистемной</w:t>
            </w:r>
            <w:proofErr w:type="spellEnd"/>
            <w:r w:rsidRPr="003555F0">
              <w:rPr>
                <w:rFonts w:ascii="Times New Roman" w:hAnsi="Times New Roman"/>
                <w:sz w:val="24"/>
                <w:szCs w:val="24"/>
              </w:rPr>
              <w:t xml:space="preserve"> атрофии. Хотя симптоматика при этих заболеваниях довольно отличается, дифференциальная диагностика, особенно на ранних стадиях, может быть затруднена. При подозрении на МСА и наличии у пациента нарушений мочеиспускания, невролог должен направить пациента на обследование к урологу для проведения </w:t>
            </w:r>
            <w:proofErr w:type="spellStart"/>
            <w:r w:rsidRPr="003555F0">
              <w:rPr>
                <w:rFonts w:ascii="Times New Roman" w:hAnsi="Times New Roman"/>
                <w:sz w:val="24"/>
                <w:szCs w:val="24"/>
              </w:rPr>
              <w:t>урофлоуметрии</w:t>
            </w:r>
            <w:proofErr w:type="spellEnd"/>
            <w:r w:rsidRPr="003555F0">
              <w:rPr>
                <w:rFonts w:ascii="Times New Roman" w:hAnsi="Times New Roman"/>
                <w:sz w:val="24"/>
                <w:szCs w:val="24"/>
              </w:rPr>
              <w:t xml:space="preserve"> и определения объёма остаточной мочи. Наличие остаточной мочи более 50 мл может свидетельствовать в пользу МСА.</w:t>
            </w:r>
            <w:r w:rsidRPr="003555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55F0">
              <w:rPr>
                <w:rFonts w:ascii="Times New Roman" w:hAnsi="Times New Roman"/>
                <w:sz w:val="24"/>
                <w:szCs w:val="24"/>
              </w:rPr>
              <w:t>Дополнительное обследование</w:t>
            </w:r>
            <w:r w:rsidRPr="003555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55F0">
              <w:rPr>
                <w:rFonts w:ascii="Times New Roman" w:hAnsi="Times New Roman"/>
                <w:sz w:val="24"/>
                <w:szCs w:val="24"/>
              </w:rPr>
              <w:t xml:space="preserve">с оценкой симптомов нижних мочевых путей, времени их появления и электромиография тазового дна могут быть использованы в качестве дифференциальных тестов для предположения диагноза – </w:t>
            </w:r>
            <w:r w:rsidR="00E2369E">
              <w:rPr>
                <w:rFonts w:ascii="Times New Roman" w:hAnsi="Times New Roman"/>
                <w:sz w:val="24"/>
                <w:szCs w:val="24"/>
              </w:rPr>
              <w:t>МСА</w:t>
            </w:r>
            <w:r w:rsidRPr="003555F0">
              <w:rPr>
                <w:rFonts w:ascii="Times New Roman" w:hAnsi="Times New Roman"/>
                <w:sz w:val="24"/>
                <w:szCs w:val="24"/>
              </w:rPr>
              <w:t xml:space="preserve">, т.к. при </w:t>
            </w:r>
            <w:proofErr w:type="spellStart"/>
            <w:r w:rsidRPr="003555F0">
              <w:rPr>
                <w:rFonts w:ascii="Times New Roman" w:hAnsi="Times New Roman"/>
                <w:sz w:val="24"/>
                <w:szCs w:val="24"/>
              </w:rPr>
              <w:t>класcическом</w:t>
            </w:r>
            <w:proofErr w:type="spellEnd"/>
            <w:r w:rsidRPr="003555F0">
              <w:rPr>
                <w:rFonts w:ascii="Times New Roman" w:hAnsi="Times New Roman"/>
                <w:sz w:val="24"/>
                <w:szCs w:val="24"/>
              </w:rPr>
              <w:t xml:space="preserve"> течении болезни Паркинсона урологические нарушения появляются позднее и изменений функции поперечно-полосатого сфинктера уретры не отмечается. </w:t>
            </w:r>
          </w:p>
        </w:tc>
      </w:tr>
      <w:tr w:rsidR="00C61505" w:rsidRPr="003555F0" w14:paraId="40CFC168" w14:textId="77777777" w:rsidTr="00C61505">
        <w:tc>
          <w:tcPr>
            <w:tcW w:w="3227" w:type="dxa"/>
          </w:tcPr>
          <w:p w14:paraId="76837021" w14:textId="77777777" w:rsidR="00C61505" w:rsidRPr="003555F0" w:rsidRDefault="00C61505" w:rsidP="00C61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5F0">
              <w:rPr>
                <w:rFonts w:ascii="Times New Roman" w:hAnsi="Times New Roman"/>
                <w:sz w:val="24"/>
                <w:szCs w:val="24"/>
              </w:rPr>
              <w:t xml:space="preserve">Доброкачественная гиперплазия простаты </w:t>
            </w:r>
          </w:p>
        </w:tc>
        <w:tc>
          <w:tcPr>
            <w:tcW w:w="6344" w:type="dxa"/>
          </w:tcPr>
          <w:p w14:paraId="2B719E39" w14:textId="57A73D72" w:rsidR="00C61505" w:rsidRPr="003555F0" w:rsidRDefault="00C61505" w:rsidP="00C61505">
            <w:pPr>
              <w:pStyle w:val="a9"/>
              <w:rPr>
                <w:b/>
              </w:rPr>
            </w:pPr>
            <w:r w:rsidRPr="003555F0">
              <w:t xml:space="preserve">Для дифференцировки причин нарушения опорожнения мочевого пузыря рекомендуется выполнять </w:t>
            </w:r>
            <w:proofErr w:type="spellStart"/>
            <w:r w:rsidRPr="003555F0">
              <w:t>видеоуродинамическое</w:t>
            </w:r>
            <w:proofErr w:type="spellEnd"/>
            <w:r w:rsidRPr="003555F0">
              <w:t xml:space="preserve"> исследование. В тех случаях, когда данный метод диагностики не доступен, современные исследователи рекомендуют установку временного уретрального </w:t>
            </w:r>
            <w:proofErr w:type="spellStart"/>
            <w:r w:rsidRPr="003555F0">
              <w:t>стента</w:t>
            </w:r>
            <w:proofErr w:type="spellEnd"/>
            <w:r w:rsidRPr="003555F0">
              <w:t xml:space="preserve"> в зону простатического отдела уретры. При улучшении параметров мочеиспускания хирург может удалить </w:t>
            </w:r>
            <w:proofErr w:type="spellStart"/>
            <w:r w:rsidRPr="003555F0">
              <w:t>стент</w:t>
            </w:r>
            <w:proofErr w:type="spellEnd"/>
            <w:r w:rsidRPr="003555F0">
              <w:t xml:space="preserve"> и выполнить ТУР простаты. В противном случае методом выбора является либо </w:t>
            </w:r>
            <w:proofErr w:type="spellStart"/>
            <w:r w:rsidRPr="003555F0">
              <w:t>медикаменозная</w:t>
            </w:r>
            <w:proofErr w:type="spellEnd"/>
            <w:r w:rsidRPr="003555F0">
              <w:t xml:space="preserve"> </w:t>
            </w:r>
            <w:r w:rsidR="00D6132E" w:rsidRPr="003555F0">
              <w:t xml:space="preserve">терапия, либо </w:t>
            </w:r>
            <w:proofErr w:type="spellStart"/>
            <w:r w:rsidR="00D6132E" w:rsidRPr="003555F0">
              <w:t>аутокатетеризация</w:t>
            </w:r>
            <w:proofErr w:type="spellEnd"/>
            <w:r w:rsidRPr="003555F0">
              <w:t>.</w:t>
            </w:r>
          </w:p>
        </w:tc>
      </w:tr>
    </w:tbl>
    <w:p w14:paraId="5C1A9A1E" w14:textId="77777777" w:rsidR="00C61505" w:rsidRPr="00C61505" w:rsidRDefault="00C61505" w:rsidP="00C615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C1EAC" w14:textId="77777777" w:rsidR="003555F0" w:rsidRDefault="00D6132E" w:rsidP="003555F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3555F0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 рекомендаций II (уровень доказанности В)</w:t>
      </w:r>
    </w:p>
    <w:p w14:paraId="5518927C" w14:textId="77777777" w:rsidR="003555F0" w:rsidRDefault="003555F0" w:rsidP="003555F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AB87058" w14:textId="77777777" w:rsidR="003555F0" w:rsidRDefault="003555F0" w:rsidP="003555F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0BABCE2" w14:textId="77777777" w:rsidR="003555F0" w:rsidRDefault="003555F0" w:rsidP="003555F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49E11747" w14:textId="43D1723E" w:rsidR="00C61505" w:rsidRPr="003555F0" w:rsidRDefault="00C61505" w:rsidP="003555F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b/>
          <w:color w:val="000000"/>
          <w:sz w:val="28"/>
          <w:szCs w:val="28"/>
        </w:rPr>
        <w:t>3. Лечение</w:t>
      </w:r>
    </w:p>
    <w:p w14:paraId="04C3B674" w14:textId="77777777" w:rsidR="00D6132E" w:rsidRPr="003555F0" w:rsidRDefault="00D6132E" w:rsidP="003555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21517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color w:val="121517"/>
          <w:sz w:val="24"/>
          <w:szCs w:val="24"/>
          <w:lang w:eastAsia="ru-RU"/>
        </w:rPr>
        <w:t>Лечение нейрогенного мочевого пузыря проводится в комплексе с основным заболеванием, послужившим причиной его развития, т.е. болезни Паркинсона.</w:t>
      </w:r>
    </w:p>
    <w:p w14:paraId="16598EB0" w14:textId="77777777" w:rsidR="00D6132E" w:rsidRDefault="00D6132E" w:rsidP="00D6132E">
      <w:pPr>
        <w:pStyle w:val="2"/>
        <w:shd w:val="clear" w:color="auto" w:fill="FFFFFF"/>
        <w:spacing w:before="0" w:after="0"/>
        <w:textAlignment w:val="baseline"/>
        <w:rPr>
          <w:rStyle w:val="afd"/>
          <w:rFonts w:ascii="inherit" w:hAnsi="inherit"/>
          <w:b/>
          <w:bCs/>
          <w:color w:val="222222"/>
          <w:sz w:val="33"/>
          <w:szCs w:val="33"/>
          <w:bdr w:val="none" w:sz="0" w:space="0" w:color="auto" w:frame="1"/>
        </w:rPr>
      </w:pPr>
    </w:p>
    <w:p w14:paraId="2469CEAA" w14:textId="0C7F7BCB" w:rsidR="00D6132E" w:rsidRPr="003555F0" w:rsidRDefault="00D6132E" w:rsidP="00D6132E">
      <w:pPr>
        <w:pStyle w:val="2"/>
        <w:shd w:val="clear" w:color="auto" w:fill="FFFFFF"/>
        <w:spacing w:before="0" w:after="0"/>
        <w:textAlignment w:val="baseline"/>
        <w:rPr>
          <w:color w:val="222222"/>
          <w:sz w:val="28"/>
          <w:szCs w:val="28"/>
        </w:rPr>
      </w:pPr>
      <w:r w:rsidRPr="006639CC">
        <w:rPr>
          <w:rStyle w:val="afd"/>
          <w:b/>
          <w:bCs/>
          <w:color w:val="222222"/>
          <w:sz w:val="24"/>
          <w:szCs w:val="24"/>
          <w:bdr w:val="none" w:sz="0" w:space="0" w:color="auto" w:frame="1"/>
        </w:rPr>
        <w:t>3.1.</w:t>
      </w:r>
      <w:r w:rsidRPr="006639CC">
        <w:rPr>
          <w:rStyle w:val="afd"/>
          <w:b/>
          <w:bCs/>
          <w:color w:val="222222"/>
          <w:sz w:val="24"/>
          <w:szCs w:val="24"/>
          <w:u w:val="single"/>
          <w:bdr w:val="none" w:sz="0" w:space="0" w:color="auto" w:frame="1"/>
        </w:rPr>
        <w:t> Консервативное лечение</w:t>
      </w:r>
    </w:p>
    <w:p w14:paraId="7A1189BE" w14:textId="19458968" w:rsidR="00D6132E" w:rsidRPr="003555F0" w:rsidRDefault="00D6132E" w:rsidP="003555F0">
      <w:pPr>
        <w:spacing w:after="1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 xml:space="preserve">В соответствие с международными алгоритмами ведения больных с </w:t>
      </w:r>
      <w:proofErr w:type="spellStart"/>
      <w:r w:rsidRPr="003555F0">
        <w:rPr>
          <w:rFonts w:ascii="Times New Roman" w:hAnsi="Times New Roman"/>
          <w:sz w:val="24"/>
          <w:szCs w:val="24"/>
        </w:rPr>
        <w:t>гиперактивным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мочевым пузырём, первой линией реабилитации и терапии являются поведенческая терапия, гимнастика мышц тазового дна и биологическая обратная связь – немедикаментозные методы.</w:t>
      </w:r>
    </w:p>
    <w:p w14:paraId="1BB509C4" w14:textId="2384036D" w:rsidR="00D6132E" w:rsidRPr="003555F0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55F0">
        <w:rPr>
          <w:rFonts w:ascii="Times New Roman" w:hAnsi="Times New Roman"/>
          <w:b/>
          <w:sz w:val="24"/>
          <w:szCs w:val="24"/>
          <w:u w:val="single"/>
        </w:rPr>
        <w:t>3.1.1. Немедикаментозные методы</w:t>
      </w:r>
    </w:p>
    <w:p w14:paraId="5740A741" w14:textId="77777777" w:rsidR="00D6132E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248E0B" w14:textId="1A842F83" w:rsidR="00D6132E" w:rsidRPr="003555F0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5F0">
        <w:rPr>
          <w:rFonts w:ascii="Times New Roman" w:hAnsi="Times New Roman"/>
          <w:b/>
          <w:sz w:val="24"/>
          <w:szCs w:val="24"/>
          <w:u w:val="single"/>
        </w:rPr>
        <w:t xml:space="preserve">3.1.1.1. Поведенческая терапия </w:t>
      </w:r>
    </w:p>
    <w:p w14:paraId="6E378940" w14:textId="77777777" w:rsidR="00D6132E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DE2C19" w14:textId="1A454367" w:rsidR="00D6132E" w:rsidRPr="003555F0" w:rsidRDefault="00D6132E" w:rsidP="003555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 xml:space="preserve">Включает в себя соблюдение диеты и питьевого режима, ведение дневника мочеиспусканий. Постепенно больному предлагается увеличивать промежутки между </w:t>
      </w:r>
      <w:proofErr w:type="spellStart"/>
      <w:r w:rsidRPr="003555F0">
        <w:rPr>
          <w:rFonts w:ascii="Times New Roman" w:hAnsi="Times New Roman"/>
          <w:sz w:val="24"/>
          <w:szCs w:val="24"/>
        </w:rPr>
        <w:t>микциями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. На ранних стадиях болезни Паркинсона, пациенты ведут дневники, благодаря чему отдаляют появление симптомов </w:t>
      </w:r>
      <w:proofErr w:type="spellStart"/>
      <w:r w:rsidRPr="003555F0">
        <w:rPr>
          <w:rFonts w:ascii="Times New Roman" w:hAnsi="Times New Roman"/>
          <w:sz w:val="24"/>
          <w:szCs w:val="24"/>
        </w:rPr>
        <w:t>гиперактивного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мочевого пузыря. В тех случаях, когда пациент уже страдает нарушением мочеиспускания, поведенческая терапия позволяет увеличить период до появления необходимости переходить на следующую ступень лечения.</w:t>
      </w:r>
    </w:p>
    <w:p w14:paraId="1F4E681E" w14:textId="77777777" w:rsidR="00D6132E" w:rsidRPr="003555F0" w:rsidRDefault="00D6132E" w:rsidP="003555F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Целью поведенческой терапии является восстановление контроля над мочевым пузырём и позывом к мочеиспусканию. Следствием этого становится увеличение эффективной ёмкости мочевого пузыря и уменьшение частоты посещений туалета.</w:t>
      </w:r>
    </w:p>
    <w:p w14:paraId="1DFD00BF" w14:textId="77777777" w:rsidR="00D6132E" w:rsidRPr="003555F0" w:rsidRDefault="00D6132E" w:rsidP="003555F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Первичное представление о ритме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микций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даёт дневник мочеиспускания, заполненный накануне. Эта информация позволяет больному планировать посещение туалета. Например, если промежутки между мочеиспусканиями составляют 30 - 40 минут, при этом пациент не испытывает недержания мочи в этот период, больному предлагают  постараться задержать следующую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микцию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пять - пятнадцать минут. Первые попытки увеличить период между мочеиспусканиями довольно трудоёмкий процесс и порой может занять неделю или более. В случаях, когда пациент может придерживаться нового графика посещения туалета, предлагается прибавлять ещё десять-пятнадцать минут. </w:t>
      </w:r>
      <w:r w:rsidRPr="003555F0">
        <w:rPr>
          <w:rFonts w:ascii="Times New Roman" w:hAnsi="Times New Roman"/>
          <w:color w:val="000000"/>
          <w:sz w:val="24"/>
          <w:szCs w:val="24"/>
        </w:rPr>
        <w:t>Позитивным результатом поведенческой терапии считается увеличение промежутков между мочеиспусканиями вдвое.</w:t>
      </w:r>
    </w:p>
    <w:p w14:paraId="20BF982F" w14:textId="0EC499F0" w:rsidR="00D6132E" w:rsidRPr="00B44D54" w:rsidRDefault="00D6132E" w:rsidP="00B44D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D54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III</w:t>
      </w:r>
      <w:r w:rsidRPr="00B44D5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B44D54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146EFF21" w14:textId="77777777" w:rsidR="00D6132E" w:rsidRDefault="00D6132E" w:rsidP="003555F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8079C8" w14:textId="77777777" w:rsidR="00B44D54" w:rsidRPr="003555F0" w:rsidRDefault="00B44D54" w:rsidP="003555F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DCD630" w14:textId="5C1F6FEF" w:rsidR="00D6132E" w:rsidRPr="003555F0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555F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3.1.1.2. Гимнастика мышц тазового дна </w:t>
      </w:r>
    </w:p>
    <w:p w14:paraId="498BD4D2" w14:textId="77777777" w:rsidR="00D6132E" w:rsidRDefault="00D6132E" w:rsidP="00D6132E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E125B8F" w14:textId="173E3BE1" w:rsidR="00D6132E" w:rsidRPr="003555F0" w:rsidRDefault="00D6132E" w:rsidP="003555F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3555F0">
        <w:rPr>
          <w:rFonts w:ascii="Times New Roman" w:hAnsi="Times New Roman"/>
          <w:color w:val="000000"/>
          <w:sz w:val="24"/>
          <w:szCs w:val="24"/>
        </w:rPr>
        <w:t xml:space="preserve">Комплекс упражнений, направленный на восстановление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</w:rPr>
        <w:t>детрузорно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</w:rPr>
        <w:t xml:space="preserve">-сфинктерного рефлекса (основой является методика Кегеля). </w:t>
      </w: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Больному предлагается медленно сжать мышцы, как в том случае, если бы он хотел прервать мочеиспускание. В таком положении удержать мышцы в течении 10-15 секунд, затем расслабить. </w:t>
      </w:r>
      <w:r w:rsidRPr="003555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Начинать тренировки рекомендуется десятком медленных сжатий. Постепенно необходимо увеличивать количество сокращений.</w:t>
      </w:r>
      <w:r w:rsidRPr="003555F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1C8DA4EC" w14:textId="77777777" w:rsidR="00D6132E" w:rsidRPr="003555F0" w:rsidRDefault="00D6132E" w:rsidP="003555F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III</w:t>
      </w:r>
      <w:r w:rsidRPr="003555F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1ADC9D5C" w14:textId="77777777" w:rsidR="00D6132E" w:rsidRPr="00D1151C" w:rsidRDefault="00D6132E" w:rsidP="00D613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41E814" w14:textId="3D15F845" w:rsidR="00D6132E" w:rsidRPr="003555F0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5F0">
        <w:rPr>
          <w:rFonts w:ascii="Times New Roman" w:hAnsi="Times New Roman"/>
          <w:b/>
          <w:sz w:val="24"/>
          <w:szCs w:val="24"/>
          <w:u w:val="single"/>
        </w:rPr>
        <w:t>3.1.1.3. Биологическая обратная связь</w:t>
      </w:r>
    </w:p>
    <w:p w14:paraId="40B614D9" w14:textId="77777777" w:rsidR="00D6132E" w:rsidRDefault="00D6132E" w:rsidP="00D613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14F2AF4" w14:textId="4A2D2375" w:rsidR="00D6132E" w:rsidRPr="003555F0" w:rsidRDefault="00D6132E" w:rsidP="003555F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>Методика, в которой биологическая информация о нормальном бессознательном физиологическом процессе "подаётся" назад к пациенту как визуальный или звуковой сигнал.</w:t>
      </w:r>
    </w:p>
    <w:p w14:paraId="052FC0B7" w14:textId="77777777" w:rsidR="00D6132E" w:rsidRPr="003555F0" w:rsidRDefault="00D6132E" w:rsidP="003555F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 xml:space="preserve">В основе биологической обратной связи при </w:t>
      </w:r>
      <w:proofErr w:type="spellStart"/>
      <w:r w:rsidRPr="003555F0">
        <w:rPr>
          <w:rFonts w:ascii="Times New Roman" w:hAnsi="Times New Roman"/>
          <w:sz w:val="24"/>
          <w:szCs w:val="24"/>
        </w:rPr>
        <w:t>гиперактивном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мочевом пузыре лежит пузырно-уретральный рефлекс. В норме во время сокращения поперечно-полосатого сфинктера </w:t>
      </w:r>
      <w:proofErr w:type="spellStart"/>
      <w:r w:rsidRPr="003555F0">
        <w:rPr>
          <w:rFonts w:ascii="Times New Roman" w:hAnsi="Times New Roman"/>
          <w:sz w:val="24"/>
          <w:szCs w:val="24"/>
        </w:rPr>
        <w:t>детрузор</w:t>
      </w:r>
      <w:proofErr w:type="spellEnd"/>
      <w:r w:rsidRPr="003555F0">
        <w:rPr>
          <w:rFonts w:ascii="Times New Roman" w:hAnsi="Times New Roman"/>
          <w:sz w:val="24"/>
          <w:szCs w:val="24"/>
        </w:rPr>
        <w:t xml:space="preserve"> расслабляется, и наоборот. Накожные (можно использовать внутриполостные) датчики прибора для биологической обратной связи размещаются в проекции мышц тазового дна и на передней брюшной стенке и фиксируют сигналы мышечной активности. Эти данные в реальном времени отображаются на экране компьютера в виде цветных линий или картинок (могут использоваться звуковые сигналы). Такая информация о физиологических процессах (обратная связь) позволяет пациенту управлять активностью поперечно-полосатых мышц, тем самым контролируя бессознательный компонент - гладкую мускулатуру.</w:t>
      </w:r>
    </w:p>
    <w:p w14:paraId="7746BB31" w14:textId="77777777" w:rsidR="00D6132E" w:rsidRPr="003555F0" w:rsidRDefault="00D6132E" w:rsidP="003555F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III</w:t>
      </w:r>
      <w:r w:rsidRPr="003555F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4C94E3B8" w14:textId="77777777" w:rsidR="009100B8" w:rsidRPr="003555F0" w:rsidRDefault="009100B8" w:rsidP="003555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87E3AC0" w14:textId="3FEC3677" w:rsidR="009100B8" w:rsidRPr="003555F0" w:rsidRDefault="009100B8" w:rsidP="003555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3555F0">
        <w:rPr>
          <w:rFonts w:ascii="Times New Roman" w:hAnsi="Times New Roman"/>
          <w:b/>
          <w:sz w:val="24"/>
          <w:szCs w:val="24"/>
          <w:u w:val="single"/>
        </w:rPr>
        <w:t xml:space="preserve">3.1.1.4. </w:t>
      </w:r>
      <w:proofErr w:type="spellStart"/>
      <w:r w:rsidRPr="003555F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Тибиальная</w:t>
      </w:r>
      <w:proofErr w:type="spellEnd"/>
      <w:r w:rsidRPr="003555F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555F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нейромодуляция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65AD8359" w14:textId="77777777" w:rsidR="009100B8" w:rsidRDefault="009100B8" w:rsidP="009100B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D1732E7" w14:textId="60671934" w:rsidR="009100B8" w:rsidRPr="003555F0" w:rsidRDefault="009100B8" w:rsidP="003555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Альтернативным методом коррекции симптомов нейрогенного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мочевого пузыря являе</w:t>
      </w:r>
      <w:r w:rsidR="00DD28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</w:t>
      </w:r>
      <w:proofErr w:type="spellStart"/>
      <w:r w:rsidR="00DD2862">
        <w:rPr>
          <w:rFonts w:ascii="Times New Roman" w:hAnsi="Times New Roman"/>
          <w:color w:val="000000"/>
          <w:sz w:val="24"/>
          <w:szCs w:val="24"/>
          <w:lang w:eastAsia="ru-RU"/>
        </w:rPr>
        <w:t>тибиальная</w:t>
      </w:r>
      <w:proofErr w:type="spellEnd"/>
      <w:r w:rsidR="00DD28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2862">
        <w:rPr>
          <w:rFonts w:ascii="Times New Roman" w:hAnsi="Times New Roman"/>
          <w:color w:val="000000"/>
          <w:sz w:val="24"/>
          <w:szCs w:val="24"/>
          <w:lang w:eastAsia="ru-RU"/>
        </w:rPr>
        <w:t>нейромодуляция</w:t>
      </w:r>
      <w:proofErr w:type="spellEnd"/>
      <w:r w:rsidR="00DD28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[1</w:t>
      </w:r>
      <w:r w:rsidR="0007570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].</w:t>
      </w:r>
    </w:p>
    <w:p w14:paraId="0E089B3E" w14:textId="77777777" w:rsidR="009100B8" w:rsidRPr="003555F0" w:rsidRDefault="009100B8" w:rsidP="003555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Тибиальный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нерв формируется из 1-3 сакрального корешка. Часть нейронов заднего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тибиального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нерва располагается в непосредственной близости от сакрального центра мочеиспускания и по этой причине, а также, учитывая его анатомическое положение, этот нерв наиболее удобен для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нейромодуляции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дисфункции нижних мочевых путей. </w:t>
      </w:r>
    </w:p>
    <w:p w14:paraId="7B384C65" w14:textId="03827C72" w:rsidR="009100B8" w:rsidRPr="003555F0" w:rsidRDefault="009100B8" w:rsidP="003555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электростимуляции большеберцового нерва используется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электростимулятор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оснащенный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игольчатым (активным) и пластинчатым (пассивным) электродами. Активный электрод устанавливается в зоны проекции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тибиального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нерва, в то время как пассивный - в области медиальной поверхности пяточной кости. Критерием правильной постановки иглы-электрода является </w:t>
      </w:r>
      <w:r w:rsidRPr="003555F0">
        <w:rPr>
          <w:rFonts w:ascii="Times New Roman" w:hAnsi="Times New Roman"/>
          <w:color w:val="000000"/>
          <w:sz w:val="24"/>
          <w:szCs w:val="24"/>
        </w:rPr>
        <w:t xml:space="preserve">подошвенное сгибание большого пальца стопы в ответ на стимуляцию. В ходе электростимуляции используется слабый электрический ток с частотой 20 Гц и длительностью импульса 200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</w:rPr>
        <w:t>мкс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</w:rPr>
        <w:t xml:space="preserve">. Постепенно амплитуду тока следует увеличивать (максимально до 10 мА). При этом больные нередко чувствуют лёгкое раздражение в области подошвы.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</w:rPr>
        <w:t>Нейромодуляцию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</w:rPr>
        <w:t xml:space="preserve"> проводят в течение 12 недель с периодичностью 1 раз в 7 дней. Время одной процедуры составляет 30 минут. Больным с улучшением симптомов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</w:rPr>
        <w:t>учащенного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</w:rPr>
        <w:t xml:space="preserve"> мочеиспускания в дальнейшем необходимо проводить поддерживающие сеансы - одну процедуру каждые 2-3 недели</w:t>
      </w: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FECD231" w14:textId="77777777" w:rsidR="009100B8" w:rsidRPr="003555F0" w:rsidRDefault="009100B8" w:rsidP="003555F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III</w:t>
      </w:r>
      <w:r w:rsidRPr="003555F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00FCA4B1" w14:textId="77777777" w:rsidR="00D6132E" w:rsidRPr="003555F0" w:rsidRDefault="00D6132E" w:rsidP="003555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5A7608" w14:textId="77777777" w:rsidR="00D6132E" w:rsidRPr="003555F0" w:rsidRDefault="00D6132E" w:rsidP="003555F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F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Комментарии:</w:t>
      </w:r>
    </w:p>
    <w:p w14:paraId="1400D984" w14:textId="427EED67" w:rsidR="00D6132E" w:rsidRPr="003555F0" w:rsidRDefault="00D6132E" w:rsidP="003555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5F0">
        <w:rPr>
          <w:rFonts w:ascii="Times New Roman" w:hAnsi="Times New Roman"/>
          <w:sz w:val="24"/>
          <w:szCs w:val="24"/>
        </w:rPr>
        <w:t>Вышеперечисленные методы лечения можно использовать у больных болезнью Паркинсона как в сочетании, так и без доброкачественной гиперплазии простаты.</w:t>
      </w:r>
    </w:p>
    <w:p w14:paraId="7FA556CB" w14:textId="77777777" w:rsidR="00D6132E" w:rsidRPr="003555F0" w:rsidRDefault="00D6132E" w:rsidP="00D613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55B39EB" w14:textId="010D3EDD" w:rsidR="00D6132E" w:rsidRPr="003555F0" w:rsidRDefault="00D6132E" w:rsidP="00355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55F0">
        <w:rPr>
          <w:rFonts w:ascii="Times New Roman" w:hAnsi="Times New Roman"/>
          <w:b/>
          <w:sz w:val="24"/>
          <w:szCs w:val="24"/>
          <w:u w:val="single"/>
        </w:rPr>
        <w:t>3.1.2. Медикаментозные методы</w:t>
      </w:r>
    </w:p>
    <w:p w14:paraId="536F7152" w14:textId="77777777" w:rsidR="00D6132E" w:rsidRDefault="00D6132E" w:rsidP="00D61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51205" w14:textId="3BF93306" w:rsidR="00D6132E" w:rsidRDefault="00D6132E" w:rsidP="00355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F0">
        <w:rPr>
          <w:rFonts w:ascii="Times New Roman" w:hAnsi="Times New Roman"/>
          <w:b/>
          <w:sz w:val="24"/>
          <w:szCs w:val="24"/>
          <w:u w:val="single"/>
        </w:rPr>
        <w:t xml:space="preserve">3.1.2.1. Лечение больных болезнью Паркинсона и нейрогенным </w:t>
      </w:r>
      <w:proofErr w:type="spellStart"/>
      <w:r w:rsidRPr="003555F0">
        <w:rPr>
          <w:rFonts w:ascii="Times New Roman" w:hAnsi="Times New Roman"/>
          <w:b/>
          <w:sz w:val="24"/>
          <w:szCs w:val="24"/>
          <w:u w:val="single"/>
        </w:rPr>
        <w:t>гиперактивным</w:t>
      </w:r>
      <w:proofErr w:type="spellEnd"/>
      <w:r w:rsidRPr="003555F0">
        <w:rPr>
          <w:rFonts w:ascii="Times New Roman" w:hAnsi="Times New Roman"/>
          <w:b/>
          <w:sz w:val="24"/>
          <w:szCs w:val="24"/>
          <w:u w:val="single"/>
        </w:rPr>
        <w:t xml:space="preserve"> мочевым пузырём без клинически значимой доброкачественной гиперплазии простаты </w:t>
      </w:r>
    </w:p>
    <w:p w14:paraId="06413EDC" w14:textId="7ADB8863" w:rsidR="00D6132E" w:rsidRPr="00E2369E" w:rsidRDefault="00D6132E" w:rsidP="00DD28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  <w:lang w:eastAsia="ru-RU"/>
        </w:rPr>
      </w:pP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Основной линией медикаментозного лечения нейрогенного мочевого пузыря являются препараты м-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холиноблокирующего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действия. Однако, необходимо обратить внимание, что одним из возможных побочных эффектов М-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холиноблокаторов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нарушение когнитивной функции. Необходимо учитывать, что у большинства больных болезнью Паркинсона на развёрнутых стадиях встречаются когнитивные нарушения по поводу которых пациенты получают ингибиторы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холинэстеразы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такое сочетание с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холинолитиками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центрального и периферического типа действия может приводить к развитию галлюцинаций и других психотических расстройств. В этой связи, наиболее предпочтительным становится использование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троспиума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хлорида. Данное лекарственное средство по своей структуре представляет собой четвертичный амин. Благодаря такому строению молекулы,  препарат приобретает гидрофильные, а не 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липофильные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качества, что резко снижает его проникающую способность и через гематоэнцефалический барьер. </w:t>
      </w:r>
      <w:r w:rsidRPr="00E236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Кроме того, </w:t>
      </w:r>
      <w:proofErr w:type="spellStart"/>
      <w:r w:rsidRPr="00E236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нейротрансмиттер</w:t>
      </w:r>
      <w:proofErr w:type="spellEnd"/>
      <w:r w:rsidRPr="00E236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Р-гликопротеин, который является одним из основных факторов, определяющих распределение </w:t>
      </w:r>
      <w:proofErr w:type="spellStart"/>
      <w:r w:rsidRPr="00E236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троспиума</w:t>
      </w:r>
      <w:proofErr w:type="spellEnd"/>
      <w:r w:rsidRPr="00E236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хлорида в организме и значительно сокращает его поступление в центральную нервную систему. Тем самым риск усугубления когнитивного статуса больного сводится </w:t>
      </w:r>
      <w:r w:rsidRPr="00E2369E">
        <w:rPr>
          <w:rFonts w:ascii="Times New Roman" w:hAnsi="Times New Roman"/>
          <w:color w:val="000000" w:themeColor="text1"/>
          <w:spacing w:val="-14"/>
          <w:sz w:val="24"/>
          <w:szCs w:val="24"/>
          <w:lang w:eastAsia="ru-RU"/>
        </w:rPr>
        <w:t>к минимуму.</w:t>
      </w:r>
    </w:p>
    <w:p w14:paraId="101526C3" w14:textId="6081B395" w:rsidR="00D6132E" w:rsidRPr="003555F0" w:rsidRDefault="00D6132E" w:rsidP="00DD286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Троспиум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хлорид н</w:t>
      </w:r>
      <w:r w:rsidR="00E2369E">
        <w:rPr>
          <w:rFonts w:ascii="Times New Roman" w:hAnsi="Times New Roman"/>
          <w:color w:val="000000"/>
          <w:sz w:val="24"/>
          <w:szCs w:val="24"/>
          <w:lang w:eastAsia="ru-RU"/>
        </w:rPr>
        <w:t>азначается в начальной дозе по 30 мг 1 раз</w:t>
      </w:r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сутки, после чего титруется до достижения лечебного эффекта. Во время подбора дозы больному необходимо проводить ультразвуковой контроль остаточной мочи не реже 1 раза в неделю. В тех случаях, когда этот показатель равен или больше 100 мл, лечение М-</w:t>
      </w:r>
      <w:proofErr w:type="spellStart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>холиноблокаторами</w:t>
      </w:r>
      <w:proofErr w:type="spellEnd"/>
      <w:r w:rsidRPr="00355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целесообразно прекратить.</w:t>
      </w:r>
    </w:p>
    <w:p w14:paraId="288440A6" w14:textId="3F6E892E" w:rsidR="00D6132E" w:rsidRPr="003555F0" w:rsidRDefault="00D6132E" w:rsidP="003555F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5F0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 рекомендаций II (уровень доказанности В).</w:t>
      </w:r>
    </w:p>
    <w:p w14:paraId="4F74C0D9" w14:textId="77777777" w:rsidR="009100B8" w:rsidRPr="003555F0" w:rsidRDefault="009100B8" w:rsidP="003555F0">
      <w:pPr>
        <w:spacing w:after="16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B0A3694" w14:textId="1A3A6F6E" w:rsidR="00D6132E" w:rsidRPr="00261610" w:rsidRDefault="009100B8" w:rsidP="00E23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1610">
        <w:rPr>
          <w:rFonts w:ascii="Times New Roman" w:hAnsi="Times New Roman"/>
          <w:b/>
          <w:sz w:val="24"/>
          <w:szCs w:val="24"/>
          <w:u w:val="single"/>
        </w:rPr>
        <w:t xml:space="preserve">3.1.2.2. </w:t>
      </w:r>
      <w:r w:rsidR="00D6132E" w:rsidRPr="00261610">
        <w:rPr>
          <w:rFonts w:ascii="Times New Roman" w:hAnsi="Times New Roman"/>
          <w:b/>
          <w:sz w:val="24"/>
          <w:szCs w:val="24"/>
          <w:u w:val="single"/>
        </w:rPr>
        <w:t xml:space="preserve">Лечение больных болезнью Паркинсона и нейрогенным </w:t>
      </w:r>
      <w:proofErr w:type="spellStart"/>
      <w:r w:rsidR="00D6132E" w:rsidRPr="00261610">
        <w:rPr>
          <w:rFonts w:ascii="Times New Roman" w:hAnsi="Times New Roman"/>
          <w:b/>
          <w:sz w:val="24"/>
          <w:szCs w:val="24"/>
          <w:u w:val="single"/>
        </w:rPr>
        <w:t>гиперактивным</w:t>
      </w:r>
      <w:proofErr w:type="spellEnd"/>
      <w:r w:rsidR="00D6132E" w:rsidRPr="00261610">
        <w:rPr>
          <w:rFonts w:ascii="Times New Roman" w:hAnsi="Times New Roman"/>
          <w:b/>
          <w:sz w:val="24"/>
          <w:szCs w:val="24"/>
          <w:u w:val="single"/>
        </w:rPr>
        <w:t xml:space="preserve"> мочевым пузырём в сочетании с клинически значимой доброкачественной гиперплазией простаты</w:t>
      </w:r>
    </w:p>
    <w:p w14:paraId="21DC7BB9" w14:textId="1C7C8640" w:rsidR="00D6132E" w:rsidRPr="00261610" w:rsidRDefault="00D6132E" w:rsidP="00E23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 xml:space="preserve">Механизм действия </w:t>
      </w:r>
      <w:proofErr w:type="spellStart"/>
      <w:r w:rsidRPr="00261610">
        <w:rPr>
          <w:rFonts w:ascii="Times New Roman" w:hAnsi="Times New Roman"/>
          <w:sz w:val="24"/>
          <w:szCs w:val="24"/>
        </w:rPr>
        <w:t>холиноблокаторов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заключается в увеличении адаптационной способности </w:t>
      </w:r>
      <w:proofErr w:type="spellStart"/>
      <w:r w:rsidRPr="00261610">
        <w:rPr>
          <w:rFonts w:ascii="Times New Roman" w:hAnsi="Times New Roman"/>
          <w:sz w:val="24"/>
          <w:szCs w:val="24"/>
        </w:rPr>
        <w:t>детрузора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, поэтому ранее считалось, что при их назначении у больных с </w:t>
      </w:r>
      <w:proofErr w:type="spellStart"/>
      <w:r w:rsidRPr="00261610">
        <w:rPr>
          <w:rFonts w:ascii="Times New Roman" w:hAnsi="Times New Roman"/>
          <w:sz w:val="24"/>
          <w:szCs w:val="24"/>
        </w:rPr>
        <w:t>инфравезикальной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обструкцией вследствие доброкачественной гиперплазии простаты существует опасность развития острой или хронической задержки мочи. Современные данные </w:t>
      </w:r>
      <w:proofErr w:type="spellStart"/>
      <w:r w:rsidRPr="00261610">
        <w:rPr>
          <w:rFonts w:ascii="Times New Roman" w:hAnsi="Times New Roman"/>
          <w:sz w:val="24"/>
          <w:szCs w:val="24"/>
        </w:rPr>
        <w:t>рандомизированных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клинических исследований показали, что сочетанное назначение </w:t>
      </w:r>
      <w:proofErr w:type="spellStart"/>
      <w:r w:rsidRPr="00261610">
        <w:rPr>
          <w:rFonts w:ascii="Times New Roman" w:hAnsi="Times New Roman"/>
          <w:sz w:val="24"/>
          <w:szCs w:val="24"/>
        </w:rPr>
        <w:t>холино</w:t>
      </w:r>
      <w:proofErr w:type="spellEnd"/>
      <w:r w:rsidRPr="00261610">
        <w:rPr>
          <w:rFonts w:ascii="Times New Roman" w:hAnsi="Times New Roman"/>
          <w:sz w:val="24"/>
          <w:szCs w:val="24"/>
        </w:rPr>
        <w:t>- и α-блокаторов у больных с доброкачественной гиперплазией простаты не увеличивает риск развития острой задержки мочи и не вызывает увеличения остаточной мочи по сравнению с контрольной группой.</w:t>
      </w:r>
    </w:p>
    <w:p w14:paraId="22832547" w14:textId="4414765E" w:rsidR="00D6132E" w:rsidRPr="00261610" w:rsidRDefault="00D6132E" w:rsidP="00E23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>При выборе α-блокаторов следует учесть такой побочный эффект как резкое снижение артериального давления. Хорошо известным фактом является то, что ортостатическая гипотензия является частью клинической картины болезни Паркинсона. Так, необдуманное назначение α-блокаторов может усугубить течение основного заболевания. В связи с этим, лечение нарушений мочеиспускания у</w:t>
      </w:r>
      <w:r w:rsidR="00B85715">
        <w:rPr>
          <w:rFonts w:ascii="Times New Roman" w:hAnsi="Times New Roman"/>
          <w:sz w:val="24"/>
          <w:szCs w:val="24"/>
        </w:rPr>
        <w:t xml:space="preserve"> больных болезнью Паркинсона в </w:t>
      </w:r>
      <w:r w:rsidRPr="00261610">
        <w:rPr>
          <w:rFonts w:ascii="Times New Roman" w:hAnsi="Times New Roman"/>
          <w:sz w:val="24"/>
          <w:szCs w:val="24"/>
        </w:rPr>
        <w:t xml:space="preserve">сочетании с клинически значимой доброкачественной гиперплазией простаты надо начинать с </w:t>
      </w:r>
      <w:proofErr w:type="spellStart"/>
      <w:r w:rsidRPr="00261610">
        <w:rPr>
          <w:rFonts w:ascii="Times New Roman" w:hAnsi="Times New Roman"/>
          <w:sz w:val="24"/>
          <w:szCs w:val="24"/>
        </w:rPr>
        <w:t>уроселективных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α-блокаторов с медленным типом высвобождения активного вещества</w:t>
      </w:r>
      <w:r w:rsidRPr="002616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C39C9B2" w14:textId="6AF39A8C" w:rsidR="00D6132E" w:rsidRPr="00261610" w:rsidRDefault="00D6132E" w:rsidP="00E23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1610">
        <w:rPr>
          <w:rFonts w:ascii="Times New Roman" w:hAnsi="Times New Roman"/>
          <w:sz w:val="24"/>
          <w:szCs w:val="24"/>
        </w:rPr>
        <w:t>Тамсулозин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610">
        <w:rPr>
          <w:rFonts w:ascii="Times New Roman" w:hAnsi="Times New Roman"/>
          <w:sz w:val="24"/>
          <w:szCs w:val="24"/>
        </w:rPr>
        <w:t>окас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назначается по 0,4 мг 1 раз в сутки. В течение недели больным рекомендуется проводить измерения артериального давления в </w:t>
      </w:r>
      <w:proofErr w:type="spellStart"/>
      <w:r w:rsidRPr="00261610">
        <w:rPr>
          <w:rFonts w:ascii="Times New Roman" w:hAnsi="Times New Roman"/>
          <w:sz w:val="24"/>
          <w:szCs w:val="24"/>
        </w:rPr>
        <w:t>ортостазе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через час после приёма лекарственного средства</w:t>
      </w:r>
      <w:r w:rsidRPr="002616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EEEEC46" w14:textId="1F2A58FA" w:rsidR="009100B8" w:rsidRDefault="009100B8" w:rsidP="00E2369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261610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 рекомендаций II (уровень доказанности В)</w:t>
      </w:r>
    </w:p>
    <w:p w14:paraId="600DD7BB" w14:textId="77777777" w:rsidR="00B85715" w:rsidRPr="00261610" w:rsidRDefault="00B85715" w:rsidP="00E23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BD67EF" w14:textId="77777777" w:rsidR="009100B8" w:rsidRPr="00261610" w:rsidRDefault="009100B8" w:rsidP="00E2369E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Комментарии:</w:t>
      </w:r>
    </w:p>
    <w:p w14:paraId="6FFB6E47" w14:textId="396B92E3" w:rsidR="00D6132E" w:rsidRPr="00261610" w:rsidRDefault="00D6132E" w:rsidP="00E23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610">
        <w:rPr>
          <w:rFonts w:ascii="Times New Roman" w:hAnsi="Times New Roman"/>
          <w:sz w:val="24"/>
          <w:szCs w:val="24"/>
        </w:rPr>
        <w:t xml:space="preserve">Контрольное обследование для оценки редукции </w:t>
      </w:r>
      <w:proofErr w:type="spellStart"/>
      <w:r w:rsidRPr="00261610">
        <w:rPr>
          <w:rFonts w:ascii="Times New Roman" w:hAnsi="Times New Roman"/>
          <w:sz w:val="24"/>
          <w:szCs w:val="24"/>
        </w:rPr>
        <w:t>обструктивной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симптоматики проводится не ранее, чем через 2 недели. В случае улучшения параметров </w:t>
      </w:r>
      <w:proofErr w:type="spellStart"/>
      <w:r w:rsidRPr="00261610">
        <w:rPr>
          <w:rFonts w:ascii="Times New Roman" w:hAnsi="Times New Roman"/>
          <w:sz w:val="24"/>
          <w:szCs w:val="24"/>
        </w:rPr>
        <w:t>уродинамических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кривых, снижения объёма остаточной мочи больному может быть назначена дополнительная терапия М-</w:t>
      </w:r>
      <w:proofErr w:type="spellStart"/>
      <w:r w:rsidRPr="00261610">
        <w:rPr>
          <w:rFonts w:ascii="Times New Roman" w:hAnsi="Times New Roman"/>
          <w:sz w:val="24"/>
          <w:szCs w:val="24"/>
        </w:rPr>
        <w:t>холиноблокаторами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по принципу описанному выше</w:t>
      </w:r>
      <w:r w:rsidRPr="002616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C87CA47" w14:textId="0D768A75" w:rsidR="009100B8" w:rsidRPr="00261610" w:rsidRDefault="009100B8" w:rsidP="00B85715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3.2. Хирургическое лечение</w:t>
      </w:r>
    </w:p>
    <w:p w14:paraId="398B7354" w14:textId="748B1552" w:rsidR="009100B8" w:rsidRPr="00261610" w:rsidRDefault="009100B8" w:rsidP="00B85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основным проявлением болезни Паркинсона является </w:t>
      </w:r>
      <w:proofErr w:type="spellStart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мочевого пузыря, эти пациенты нуждаются в коррекции данного состояния. Стоит отметить, что значительный процент мужчин, старшего возраста, страдающих болезнью Паркинсона, имеют сопутствующие </w:t>
      </w:r>
      <w:proofErr w:type="spellStart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обструктивные</w:t>
      </w:r>
      <w:proofErr w:type="spellEnd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расстройства мочеиспускания, на фоне доброкачественной гиперплазии простаты. Выраженная </w:t>
      </w:r>
      <w:proofErr w:type="spellStart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обструктивная</w:t>
      </w:r>
      <w:proofErr w:type="spellEnd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симптоматика является противопоказанием к назначению М-</w:t>
      </w:r>
      <w:proofErr w:type="spellStart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холиноблокаторов</w:t>
      </w:r>
      <w:proofErr w:type="spellEnd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, поэтому возникает вопрос о предварительном оперативном лечении аденомы про</w:t>
      </w:r>
      <w:r w:rsidR="00DD28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7570C">
        <w:rPr>
          <w:rFonts w:ascii="Times New Roman" w:eastAsia="Times New Roman" w:hAnsi="Times New Roman"/>
          <w:sz w:val="24"/>
          <w:szCs w:val="24"/>
          <w:lang w:eastAsia="ru-RU"/>
        </w:rPr>
        <w:t>таты, как фактора обструкции [14</w:t>
      </w: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="000757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]. Золотым стандартом оперативного лечения доброкачественная гиперплазия предстательной железы является </w:t>
      </w:r>
      <w:proofErr w:type="spellStart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трансуретральная</w:t>
      </w:r>
      <w:proofErr w:type="spellEnd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резекция простаты (ТУР).</w:t>
      </w:r>
    </w:p>
    <w:p w14:paraId="1FD5BBFE" w14:textId="0FD2D24C" w:rsidR="009100B8" w:rsidRPr="00261610" w:rsidRDefault="009100B8" w:rsidP="00B857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610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 рекомендаций II (уровень доказанности В)</w:t>
      </w:r>
    </w:p>
    <w:p w14:paraId="6599BCDD" w14:textId="77777777" w:rsidR="009100B8" w:rsidRPr="00261610" w:rsidRDefault="009100B8" w:rsidP="00B8571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Комментарии:</w:t>
      </w:r>
    </w:p>
    <w:p w14:paraId="740B6361" w14:textId="208C1044" w:rsidR="009100B8" w:rsidRPr="00261610" w:rsidRDefault="009100B8" w:rsidP="00B85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ТУР может быть выполнена по общепринятой методике с последующей установкой уретрального катетера на 2-3 дня. В течение 5 дней необходима антибиотикотерапия.</w:t>
      </w:r>
    </w:p>
    <w:p w14:paraId="73F07D97" w14:textId="77777777" w:rsidR="009100B8" w:rsidRPr="00261610" w:rsidRDefault="009100B8" w:rsidP="00B85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Показаниями к выполнению данной операции являются:</w:t>
      </w:r>
    </w:p>
    <w:p w14:paraId="6C0F05B6" w14:textId="0E18A057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шкалы </w:t>
      </w:r>
      <w:r w:rsidRPr="00261610">
        <w:rPr>
          <w:rFonts w:ascii="Times New Roman" w:eastAsia="Times New Roman" w:hAnsi="Times New Roman"/>
          <w:sz w:val="24"/>
          <w:szCs w:val="24"/>
          <w:lang w:val="en-US" w:eastAsia="ru-RU"/>
        </w:rPr>
        <w:t>IPSS</w:t>
      </w: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19 баллов</w:t>
      </w:r>
      <w:r w:rsidR="00B85715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14:paraId="175AFAB3" w14:textId="61CBD177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шкалы </w:t>
      </w:r>
      <w:r w:rsidRPr="0026161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QOL </w:t>
      </w: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более 4 баллов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85067F1" w14:textId="632FB458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максимальный поток мочи (</w:t>
      </w:r>
      <w:r w:rsidRPr="00261610">
        <w:rPr>
          <w:rFonts w:ascii="Times New Roman" w:eastAsia="Times New Roman" w:hAnsi="Times New Roman"/>
          <w:sz w:val="24"/>
          <w:szCs w:val="24"/>
          <w:lang w:val="en-US" w:eastAsia="ru-RU"/>
        </w:rPr>
        <w:t>Q max</w:t>
      </w: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) менее 10 мл/с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FB043E4" w14:textId="3826864F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объем остаточной мочи (</w:t>
      </w:r>
      <w:r w:rsidRPr="0026161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 </w:t>
      </w: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ост) более 100мл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297CA4" w14:textId="38FB6595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наличие камней мочевого пузыря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9F47E4" w14:textId="1F74D9A6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наличие средней доли предстательной железы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95C508" w14:textId="60CE8AF2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макрогематурия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B47729" w14:textId="6EB5575A" w:rsidR="009100B8" w:rsidRPr="00261610" w:rsidRDefault="009100B8" w:rsidP="00B85715">
      <w:pPr>
        <w:pStyle w:val="a5"/>
        <w:numPr>
          <w:ilvl w:val="0"/>
          <w:numId w:val="9"/>
        </w:numPr>
        <w:spacing w:after="0" w:line="360" w:lineRule="auto"/>
        <w:ind w:left="12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хроническая почечная недостаточность на фоне </w:t>
      </w:r>
      <w:proofErr w:type="spellStart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инфравезикальной</w:t>
      </w:r>
      <w:proofErr w:type="spellEnd"/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обструкции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4C1CAA" w14:textId="15B64F9B" w:rsidR="009100B8" w:rsidRPr="00261610" w:rsidRDefault="009100B8" w:rsidP="00B8571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61610">
        <w:rPr>
          <w:rFonts w:ascii="Times New Roman" w:eastAsia="Times New Roman" w:hAnsi="Times New Roman"/>
          <w:sz w:val="24"/>
          <w:szCs w:val="24"/>
          <w:lang w:eastAsia="ru-RU"/>
        </w:rPr>
        <w:t>Перед проведением оперативного вмешательства следует информировать больного о том, что ирритативные симптомы сохраняются, а риск развития ургентного недержания мочи достигает 20%</w:t>
      </w:r>
      <w:r w:rsidR="00B85715">
        <w:rPr>
          <w:rFonts w:ascii="Times New Roman" w:eastAsia="Times New Roman" w:hAnsi="Times New Roman"/>
          <w:sz w:val="24"/>
          <w:szCs w:val="24"/>
          <w:lang w:eastAsia="ru-RU"/>
        </w:rPr>
        <w:t xml:space="preserve"> [16</w:t>
      </w:r>
      <w:r w:rsidR="0007570C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261610">
        <w:rPr>
          <w:rFonts w:ascii="Times New Roman" w:hAnsi="Times New Roman"/>
          <w:color w:val="333333"/>
          <w:sz w:val="24"/>
          <w:szCs w:val="24"/>
        </w:rPr>
        <w:t>.</w:t>
      </w:r>
    </w:p>
    <w:p w14:paraId="73F46525" w14:textId="77777777" w:rsidR="009100B8" w:rsidRPr="00261610" w:rsidRDefault="009100B8" w:rsidP="00B85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10">
        <w:rPr>
          <w:rFonts w:ascii="Times New Roman" w:hAnsi="Times New Roman"/>
          <w:sz w:val="24"/>
          <w:szCs w:val="24"/>
        </w:rPr>
        <w:t>Пациентам с выраженной сопутствующей патологией и на развёрнутых стадиях болезни Паркинсона (</w:t>
      </w:r>
      <w:r w:rsidRPr="00261610">
        <w:rPr>
          <w:rFonts w:ascii="Times New Roman" w:hAnsi="Times New Roman"/>
          <w:sz w:val="24"/>
          <w:szCs w:val="24"/>
          <w:lang w:val="en-US"/>
        </w:rPr>
        <w:t>IV</w:t>
      </w:r>
      <w:r w:rsidRPr="00261610">
        <w:rPr>
          <w:rFonts w:ascii="Times New Roman" w:hAnsi="Times New Roman"/>
          <w:sz w:val="24"/>
          <w:szCs w:val="24"/>
        </w:rPr>
        <w:t>-</w:t>
      </w:r>
      <w:r w:rsidRPr="00261610">
        <w:rPr>
          <w:rFonts w:ascii="Times New Roman" w:hAnsi="Times New Roman"/>
          <w:sz w:val="24"/>
          <w:szCs w:val="24"/>
          <w:lang w:val="en-US"/>
        </w:rPr>
        <w:t>V</w:t>
      </w:r>
      <w:r w:rsidRPr="0026161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61610">
        <w:rPr>
          <w:rFonts w:ascii="Times New Roman" w:hAnsi="Times New Roman"/>
          <w:sz w:val="24"/>
          <w:szCs w:val="24"/>
        </w:rPr>
        <w:t>Хён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-Яр), выполнение стандартных оперативных пособий при доброкачественной гиперплазии простаты не рекомендуется в связи с высокими риском осложнений. Таким пациентам следует проводить лазерные </w:t>
      </w:r>
      <w:proofErr w:type="spellStart"/>
      <w:r w:rsidRPr="00261610">
        <w:rPr>
          <w:rFonts w:ascii="Times New Roman" w:hAnsi="Times New Roman"/>
          <w:sz w:val="24"/>
          <w:szCs w:val="24"/>
        </w:rPr>
        <w:t>трансуратральные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пособия – </w:t>
      </w:r>
      <w:proofErr w:type="spellStart"/>
      <w:r w:rsidRPr="00261610">
        <w:rPr>
          <w:rFonts w:ascii="Times New Roman" w:hAnsi="Times New Roman"/>
          <w:sz w:val="24"/>
          <w:szCs w:val="24"/>
        </w:rPr>
        <w:t>тулиевая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, диодная или </w:t>
      </w:r>
      <w:r w:rsidRPr="00261610">
        <w:rPr>
          <w:rFonts w:ascii="Times New Roman" w:hAnsi="Times New Roman"/>
          <w:sz w:val="24"/>
          <w:szCs w:val="24"/>
          <w:lang w:val="en-US"/>
        </w:rPr>
        <w:t>KTP</w:t>
      </w:r>
      <w:r w:rsidRPr="00261610">
        <w:rPr>
          <w:rFonts w:ascii="Times New Roman" w:hAnsi="Times New Roman"/>
          <w:sz w:val="24"/>
          <w:szCs w:val="24"/>
        </w:rPr>
        <w:t>-</w:t>
      </w:r>
      <w:proofErr w:type="spellStart"/>
      <w:r w:rsidRPr="00261610">
        <w:rPr>
          <w:rFonts w:ascii="Times New Roman" w:hAnsi="Times New Roman"/>
          <w:sz w:val="24"/>
          <w:szCs w:val="24"/>
        </w:rPr>
        <w:t>фотоселективная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вапоризация, </w:t>
      </w:r>
      <w:proofErr w:type="spellStart"/>
      <w:r w:rsidRPr="00261610">
        <w:rPr>
          <w:rFonts w:ascii="Times New Roman" w:hAnsi="Times New Roman"/>
          <w:sz w:val="24"/>
          <w:szCs w:val="24"/>
        </w:rPr>
        <w:t>гольмиевая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610">
        <w:rPr>
          <w:rFonts w:ascii="Times New Roman" w:hAnsi="Times New Roman"/>
          <w:sz w:val="24"/>
          <w:szCs w:val="24"/>
        </w:rPr>
        <w:t>энуклиация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узлов гиперплазии. При высоких анестезиологических рисках методом выбора становится </w:t>
      </w:r>
      <w:proofErr w:type="spellStart"/>
      <w:r w:rsidRPr="00261610">
        <w:rPr>
          <w:rFonts w:ascii="Times New Roman" w:hAnsi="Times New Roman"/>
          <w:sz w:val="24"/>
          <w:szCs w:val="24"/>
        </w:rPr>
        <w:t>эндоваскулярная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610">
        <w:rPr>
          <w:rFonts w:ascii="Times New Roman" w:hAnsi="Times New Roman"/>
          <w:sz w:val="24"/>
          <w:szCs w:val="24"/>
        </w:rPr>
        <w:t>эмболизация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простатических артерий.</w:t>
      </w:r>
    </w:p>
    <w:p w14:paraId="72127A7D" w14:textId="77777777" w:rsidR="003A7BC3" w:rsidRPr="00261610" w:rsidRDefault="003A7BC3" w:rsidP="00B857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610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 рекомендаций II (уровень доказанности В).</w:t>
      </w:r>
    </w:p>
    <w:p w14:paraId="49F1FA95" w14:textId="77777777" w:rsidR="003A7BC3" w:rsidRPr="00261610" w:rsidRDefault="003A7BC3" w:rsidP="00B85715">
      <w:pPr>
        <w:spacing w:after="1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15CCE64" w14:textId="47972016" w:rsidR="003A344A" w:rsidRPr="00261610" w:rsidRDefault="003A344A" w:rsidP="00261610">
      <w:pPr>
        <w:pStyle w:val="2"/>
        <w:shd w:val="clear" w:color="auto" w:fill="FFFFFF"/>
        <w:spacing w:before="0" w:after="0" w:line="360" w:lineRule="auto"/>
        <w:ind w:left="0" w:firstLine="709"/>
        <w:textAlignment w:val="baseline"/>
        <w:rPr>
          <w:b w:val="0"/>
          <w:color w:val="121517"/>
          <w:sz w:val="28"/>
          <w:szCs w:val="28"/>
          <w:lang w:eastAsia="ru-RU"/>
        </w:rPr>
      </w:pPr>
      <w:r w:rsidRPr="00261610">
        <w:rPr>
          <w:color w:val="222222"/>
          <w:sz w:val="28"/>
          <w:szCs w:val="28"/>
        </w:rPr>
        <w:t xml:space="preserve">4. Реабилитация </w:t>
      </w:r>
    </w:p>
    <w:p w14:paraId="7E3209A6" w14:textId="6BC7781E" w:rsidR="003A344A" w:rsidRPr="00261610" w:rsidRDefault="003A344A" w:rsidP="00261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21517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color w:val="121517"/>
          <w:sz w:val="24"/>
          <w:szCs w:val="24"/>
          <w:lang w:eastAsia="ru-RU"/>
        </w:rPr>
        <w:t>Рекомендуется обеспечивать информацией пациентов и людей, ухаживающих за ними (таб. 2).</w:t>
      </w:r>
    </w:p>
    <w:p w14:paraId="60668C2C" w14:textId="60A93265" w:rsidR="003A344A" w:rsidRPr="00261610" w:rsidRDefault="003A344A" w:rsidP="003A344A">
      <w:pPr>
        <w:spacing w:after="0" w:line="240" w:lineRule="auto"/>
        <w:jc w:val="both"/>
        <w:rPr>
          <w:rFonts w:ascii="Times New Roman" w:eastAsia="Times New Roman" w:hAnsi="Times New Roman"/>
          <w:color w:val="121517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color w:val="121517"/>
          <w:sz w:val="24"/>
          <w:szCs w:val="24"/>
          <w:lang w:eastAsia="ru-RU"/>
        </w:rPr>
        <w:t xml:space="preserve"> </w:t>
      </w:r>
    </w:p>
    <w:p w14:paraId="591C5684" w14:textId="61BD1D54" w:rsidR="003A344A" w:rsidRPr="00261610" w:rsidRDefault="003A344A" w:rsidP="003A344A">
      <w:pPr>
        <w:spacing w:after="0" w:line="240" w:lineRule="auto"/>
        <w:rPr>
          <w:rFonts w:ascii="Times New Roman" w:eastAsia="Times New Roman" w:hAnsi="Times New Roman"/>
          <w:color w:val="121517"/>
          <w:sz w:val="24"/>
          <w:szCs w:val="24"/>
          <w:lang w:eastAsia="ru-RU"/>
        </w:rPr>
      </w:pPr>
      <w:r w:rsidRPr="00261610">
        <w:rPr>
          <w:rFonts w:ascii="Times New Roman" w:eastAsia="Times New Roman" w:hAnsi="Times New Roman"/>
          <w:color w:val="121517"/>
          <w:sz w:val="24"/>
          <w:szCs w:val="24"/>
          <w:lang w:eastAsia="ru-RU"/>
        </w:rPr>
        <w:t>Таблица 2. Обучение больных и лиц, оказывающих уход</w:t>
      </w:r>
    </w:p>
    <w:p w14:paraId="77004DFF" w14:textId="77777777" w:rsidR="003A344A" w:rsidRPr="00963A3C" w:rsidRDefault="003A344A" w:rsidP="003A344A">
      <w:pPr>
        <w:spacing w:after="0" w:line="240" w:lineRule="auto"/>
        <w:rPr>
          <w:rFonts w:ascii="Times New Roman" w:eastAsia="Times New Roman" w:hAnsi="Times New Roman"/>
          <w:color w:val="12151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3A344A" w:rsidRPr="00261610" w14:paraId="291D42CA" w14:textId="77777777" w:rsidTr="003A344A">
        <w:tc>
          <w:tcPr>
            <w:tcW w:w="1809" w:type="dxa"/>
          </w:tcPr>
          <w:p w14:paraId="2F2FE5CA" w14:textId="7777777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8F3612" w14:textId="7777777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10">
              <w:rPr>
                <w:rFonts w:ascii="Times New Roman" w:hAnsi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3934" w:type="dxa"/>
          </w:tcPr>
          <w:p w14:paraId="201A3984" w14:textId="7777777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10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3A344A" w:rsidRPr="00261610" w14:paraId="714E72B8" w14:textId="77777777" w:rsidTr="003A344A">
        <w:tc>
          <w:tcPr>
            <w:tcW w:w="1809" w:type="dxa"/>
          </w:tcPr>
          <w:p w14:paraId="6297FDF2" w14:textId="7777777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sz w:val="24"/>
                <w:szCs w:val="24"/>
              </w:rPr>
              <w:t>Обучение пациентов</w:t>
            </w:r>
          </w:p>
        </w:tc>
        <w:tc>
          <w:tcPr>
            <w:tcW w:w="3828" w:type="dxa"/>
          </w:tcPr>
          <w:p w14:paraId="7BF62073" w14:textId="7777777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sz w:val="24"/>
                <w:szCs w:val="24"/>
              </w:rPr>
              <w:t>Основу обучения составляет формирование представления о заболевании, составление индивидуального плана реабилитационных мероприятий, обучение адаптации к микро- и макросреде.</w:t>
            </w:r>
          </w:p>
        </w:tc>
        <w:tc>
          <w:tcPr>
            <w:tcW w:w="3934" w:type="dxa"/>
          </w:tcPr>
          <w:p w14:paraId="5C5337FB" w14:textId="5FD2C0B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sz w:val="24"/>
                <w:szCs w:val="24"/>
              </w:rPr>
              <w:t>Необходимо информировать пациента и его родственников о причинах заболевания, приведшего к расстройствам мочеиспускания и вызвавшем другие симптомы,  причинах и способах выполнения индивидуальной программы лечебных и реабилитационных мероприятий.</w:t>
            </w:r>
            <w:r w:rsidRPr="00261610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</w:p>
          <w:p w14:paraId="7F977AC9" w14:textId="77777777" w:rsidR="003A344A" w:rsidRPr="00261610" w:rsidRDefault="003A344A" w:rsidP="003A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sz w:val="24"/>
                <w:szCs w:val="24"/>
              </w:rPr>
              <w:t>Следует информировать пациентов и их родственников о признаках нарушения мочеиспускания, о необходимости оценки функции мочевого пузыря в случае сохраняющихся симптомов или при появлении таковых вновь.</w:t>
            </w:r>
          </w:p>
        </w:tc>
      </w:tr>
    </w:tbl>
    <w:p w14:paraId="19D1863E" w14:textId="77777777" w:rsidR="0041299C" w:rsidRDefault="0041299C" w:rsidP="00640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4227EF" w14:textId="77777777" w:rsidR="00261610" w:rsidRDefault="003A344A" w:rsidP="0026161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III</w:t>
      </w:r>
      <w:r w:rsidRPr="002616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4DCC1758" w14:textId="77777777" w:rsidR="00261610" w:rsidRDefault="00261610" w:rsidP="00261610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3995524" w14:textId="4002FDB6" w:rsidR="003A344A" w:rsidRDefault="003A344A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61610">
        <w:rPr>
          <w:rFonts w:ascii="Times New Roman" w:eastAsia="Times New Roman" w:hAnsi="Times New Roman"/>
          <w:b/>
          <w:color w:val="000000"/>
          <w:sz w:val="28"/>
          <w:szCs w:val="28"/>
        </w:rPr>
        <w:t>5. Дополнительная информация, влияющая на течение и исход заболевания</w:t>
      </w:r>
    </w:p>
    <w:p w14:paraId="2F258E75" w14:textId="7647FC11" w:rsidR="003A344A" w:rsidRPr="00261610" w:rsidRDefault="006639CC" w:rsidP="0026161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CB7185" w:rsidRPr="00261610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CB7185" w:rsidRPr="0026161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A344A" w:rsidRPr="00261610">
        <w:rPr>
          <w:rFonts w:ascii="Times New Roman" w:hAnsi="Times New Roman"/>
          <w:b/>
          <w:sz w:val="24"/>
          <w:szCs w:val="24"/>
          <w:u w:val="single"/>
        </w:rPr>
        <w:t>О</w:t>
      </w:r>
      <w:r w:rsidR="00CB7185" w:rsidRPr="00261610">
        <w:rPr>
          <w:rFonts w:ascii="Times New Roman" w:hAnsi="Times New Roman"/>
          <w:b/>
          <w:sz w:val="24"/>
          <w:szCs w:val="24"/>
          <w:u w:val="single"/>
        </w:rPr>
        <w:t xml:space="preserve">сновные характеристики средств </w:t>
      </w:r>
      <w:proofErr w:type="spellStart"/>
      <w:r w:rsidR="00CB7185" w:rsidRPr="00261610">
        <w:rPr>
          <w:rFonts w:ascii="Times New Roman" w:hAnsi="Times New Roman"/>
          <w:b/>
          <w:sz w:val="24"/>
          <w:szCs w:val="24"/>
          <w:u w:val="single"/>
        </w:rPr>
        <w:t>противопаркинсонической</w:t>
      </w:r>
      <w:proofErr w:type="spellEnd"/>
      <w:r w:rsidR="00CB7185" w:rsidRPr="00261610">
        <w:rPr>
          <w:rFonts w:ascii="Times New Roman" w:hAnsi="Times New Roman"/>
          <w:b/>
          <w:sz w:val="24"/>
          <w:szCs w:val="24"/>
          <w:u w:val="single"/>
        </w:rPr>
        <w:t xml:space="preserve"> терапии, влияющие на функцию мочевого пузыря </w:t>
      </w:r>
    </w:p>
    <w:p w14:paraId="27E55AF0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С учётом того, что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противопаркинсонические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препараты обладают прямым или косвенным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холинолитическим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действием, все они влияют на сократительную функцию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детрузора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24DE5F10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Прямым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холинолитическим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действием обладают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холинолитики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>, которые, с одной стороны, блокируя н-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холинорецепторы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в скорлупе и бледном шаре головном мозге, уменьшают выраженность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паркинсонической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симптоматики, с другой стороны обладают довольно выраженными центральными и периферическими побочными действиями: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мидриаз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>, нарушения аккомодации, сухость во рту, дисфагия, тахикардия, снижение перистальтики кишечника, запоры, задержка мочи вследствие блокады м-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холирецепторов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, нарушения терморегуляции и прочее. </w:t>
      </w:r>
    </w:p>
    <w:p w14:paraId="01F1B34C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Мягким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холинолитическим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действием обладают препараты группы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амантадина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, которые обычно хорошо переносятся, тем не менее, пожилые пациенты мужского пола особенно с гиперплазией предстательной железы нередко жалуются на затруднение мочеиспускания после их назначения. </w:t>
      </w:r>
    </w:p>
    <w:p w14:paraId="30780CDA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Агонист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дофаминовых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рецепторов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пирибедил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характеризуется относительно незначительным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противопаркинсоническим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действием по сравнению с другими, более современными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неэрголиновыми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агонистами, но благодаря антагонистическому сродству к α-2-норадренергическим рецепторам оказывает положительное влияние на функцию опорожнения мочевого пузыря. </w:t>
      </w:r>
    </w:p>
    <w:p w14:paraId="0891E16A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Препараты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леводопы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являются золотым стандартом терапии болезни Паркинсона, которые на определённом этапе назначаются всем больным. С течением времени на фоне длительного приёма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леводопы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у больных развиваются моторные флуктуации, т.е. колебания двигательных симптомов, обычно сопровождающиеся колебаниями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немоторных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симптомов болезни, в том числе и мочеиспускания. Часть больных отмечают ургентные позывы с началом действия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леводопы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, что вероятно связано с повышением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гиперактивности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детрузора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, обусловленное стимуляцией </w:t>
      </w:r>
      <w:r w:rsidRPr="00261610">
        <w:rPr>
          <w:rFonts w:ascii="Times New Roman" w:hAnsi="Times New Roman"/>
          <w:sz w:val="24"/>
          <w:szCs w:val="24"/>
          <w:lang w:val="en-US" w:eastAsia="ar-SA"/>
        </w:rPr>
        <w:t>D</w:t>
      </w:r>
      <w:r w:rsidRPr="00261610">
        <w:rPr>
          <w:rFonts w:ascii="Times New Roman" w:hAnsi="Times New Roman"/>
          <w:sz w:val="24"/>
          <w:szCs w:val="24"/>
          <w:lang w:eastAsia="ar-SA"/>
        </w:rPr>
        <w:t xml:space="preserve">2-рецепторов. Однако стимуляция </w:t>
      </w:r>
      <w:r w:rsidRPr="00261610">
        <w:rPr>
          <w:rFonts w:ascii="Times New Roman" w:hAnsi="Times New Roman"/>
          <w:sz w:val="24"/>
          <w:szCs w:val="24"/>
          <w:lang w:val="en-US" w:eastAsia="ar-SA"/>
        </w:rPr>
        <w:t>D</w:t>
      </w:r>
      <w:r w:rsidRPr="00261610">
        <w:rPr>
          <w:rFonts w:ascii="Times New Roman" w:hAnsi="Times New Roman"/>
          <w:sz w:val="24"/>
          <w:szCs w:val="24"/>
          <w:lang w:eastAsia="ar-SA"/>
        </w:rPr>
        <w:t xml:space="preserve">1 рецепторов улучшает накопительную способность мочевого пузыря. Поэтому действие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леводопы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на мочеиспускание у больных часто непредсказуемо.</w:t>
      </w:r>
    </w:p>
    <w:p w14:paraId="5F815E4C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Убедительных данных о самостоятельном влиянии ингибиторов МАО-Б и КОМТ на мочеиспускание нет, но косвенно, из-за пролонгации действия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леводопы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такой эффект не исключён. </w:t>
      </w:r>
    </w:p>
    <w:p w14:paraId="010B6BB2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Дополнительным фактором, вызывающим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учащенные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позывы могут оказаться кардиоваскулярные феномены, которые провоцируются практически всеми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противопаркинсоническими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препаратами (особенно агонистами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дофаминовых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рецепторов): на продвинутых стадиях у больных нередко отмечается артериальная гипертензия в положении лёжа, которая обычно сочетается с ортостатической гипотензией. Повышение артериального давления в горизонтальном положении вызывает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гиперфильтрацию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в клубочках, что усиливает диурез в ночные часы. </w:t>
      </w:r>
    </w:p>
    <w:p w14:paraId="2E2F363A" w14:textId="77777777" w:rsidR="003A344A" w:rsidRPr="00261610" w:rsidRDefault="003A344A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610">
        <w:rPr>
          <w:rFonts w:ascii="Times New Roman" w:hAnsi="Times New Roman"/>
          <w:sz w:val="24"/>
          <w:szCs w:val="24"/>
          <w:lang w:eastAsia="ar-SA"/>
        </w:rPr>
        <w:t xml:space="preserve">В целом, задержку мочеиспускания вызывают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холинолитики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, в гораздо меньшей степени препараты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амантадина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, другие классы </w:t>
      </w:r>
      <w:proofErr w:type="spellStart"/>
      <w:r w:rsidRPr="00261610">
        <w:rPr>
          <w:rFonts w:ascii="Times New Roman" w:hAnsi="Times New Roman"/>
          <w:sz w:val="24"/>
          <w:szCs w:val="24"/>
          <w:lang w:eastAsia="ar-SA"/>
        </w:rPr>
        <w:t>противопаркинсонических</w:t>
      </w:r>
      <w:proofErr w:type="spellEnd"/>
      <w:r w:rsidRPr="00261610">
        <w:rPr>
          <w:rFonts w:ascii="Times New Roman" w:hAnsi="Times New Roman"/>
          <w:sz w:val="24"/>
          <w:szCs w:val="24"/>
          <w:lang w:eastAsia="ar-SA"/>
        </w:rPr>
        <w:t xml:space="preserve"> препаратов могут провоцировать учащённые позывы к мочеиспусканию. </w:t>
      </w:r>
    </w:p>
    <w:p w14:paraId="5F86737D" w14:textId="77777777" w:rsidR="00CB7185" w:rsidRPr="00261610" w:rsidRDefault="00CB7185" w:rsidP="002616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18FE6C" w14:textId="4334745A" w:rsidR="00CB7185" w:rsidRPr="00261610" w:rsidRDefault="006639CC" w:rsidP="00261610">
      <w:pPr>
        <w:pStyle w:val="a9"/>
        <w:spacing w:before="0" w:after="0" w:line="360" w:lineRule="auto"/>
        <w:ind w:firstLine="709"/>
        <w:rPr>
          <w:b/>
          <w:u w:val="single"/>
        </w:rPr>
      </w:pPr>
      <w:r>
        <w:rPr>
          <w:b/>
          <w:u w:val="single"/>
        </w:rPr>
        <w:t>5.2</w:t>
      </w:r>
      <w:r w:rsidR="00CB7185" w:rsidRPr="00261610">
        <w:rPr>
          <w:b/>
          <w:u w:val="single"/>
        </w:rPr>
        <w:t>. Осложнения и последствия</w:t>
      </w:r>
    </w:p>
    <w:p w14:paraId="410C8C22" w14:textId="77777777" w:rsidR="00CB7185" w:rsidRPr="00261610" w:rsidRDefault="00CB7185" w:rsidP="002616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 xml:space="preserve">Следует учитывать, что ирритативные симптомы нижних мочевых путей всегда ассоциируются со снижением качества жизни больного. Последствием </w:t>
      </w:r>
      <w:proofErr w:type="spellStart"/>
      <w:r w:rsidRPr="00261610">
        <w:rPr>
          <w:rFonts w:ascii="Times New Roman" w:hAnsi="Times New Roman"/>
          <w:sz w:val="24"/>
          <w:szCs w:val="24"/>
        </w:rPr>
        <w:t>гиперактивного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мочевого пузыря становится социальная </w:t>
      </w:r>
      <w:proofErr w:type="spellStart"/>
      <w:r w:rsidRPr="00261610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пациента. </w:t>
      </w:r>
    </w:p>
    <w:p w14:paraId="1968C128" w14:textId="2E7FCEC1" w:rsidR="00CB7185" w:rsidRPr="00261610" w:rsidRDefault="00CB7185" w:rsidP="002616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>Наличие нейрогенного мочевого пузыря приводит к появлению и/или нарастанию аффективных нарушений (тревоги, депрессии и нарушениям сна) у больных болезнью Паркинсона, внося свой дополнительный вклад в клиническую картину основного заболевания, усугубляя состояние пациентов.</w:t>
      </w:r>
    </w:p>
    <w:p w14:paraId="62C6D5F9" w14:textId="65A01312" w:rsidR="00CB7185" w:rsidRPr="00261610" w:rsidRDefault="006639CC" w:rsidP="00261610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5.3</w:t>
      </w:r>
      <w:r w:rsidR="00CB7185" w:rsidRPr="00261610">
        <w:rPr>
          <w:rFonts w:ascii="Times New Roman" w:hAnsi="Times New Roman"/>
          <w:b/>
          <w:sz w:val="24"/>
          <w:szCs w:val="24"/>
          <w:u w:val="single"/>
        </w:rPr>
        <w:t xml:space="preserve">. Недопустимые действия при лечении нарушений мочеиспускания у больных болезнью Паркинсона </w:t>
      </w:r>
    </w:p>
    <w:p w14:paraId="010BA560" w14:textId="77777777" w:rsidR="00CB7185" w:rsidRPr="00261610" w:rsidRDefault="00CB7185" w:rsidP="00261610">
      <w:pPr>
        <w:pStyle w:val="a5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>Запрещается:</w:t>
      </w:r>
    </w:p>
    <w:p w14:paraId="36D40747" w14:textId="476EA14A" w:rsidR="00CB7185" w:rsidRPr="00261610" w:rsidRDefault="00CB7185" w:rsidP="00261610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>Давать высокие дозы неселективных М-</w:t>
      </w:r>
      <w:proofErr w:type="spellStart"/>
      <w:r w:rsidRPr="00261610">
        <w:rPr>
          <w:rFonts w:ascii="Times New Roman" w:hAnsi="Times New Roman"/>
          <w:sz w:val="24"/>
          <w:szCs w:val="24"/>
        </w:rPr>
        <w:t>холиноблокаторов</w:t>
      </w:r>
      <w:proofErr w:type="spellEnd"/>
      <w:r w:rsidRPr="00261610">
        <w:rPr>
          <w:rFonts w:ascii="Times New Roman" w:hAnsi="Times New Roman"/>
          <w:sz w:val="24"/>
          <w:szCs w:val="24"/>
        </w:rPr>
        <w:t>.</w:t>
      </w:r>
    </w:p>
    <w:p w14:paraId="7F27F97E" w14:textId="133E2870" w:rsidR="00CB7185" w:rsidRPr="00261610" w:rsidRDefault="00CB7185" w:rsidP="00261610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>Предписывать приём неселективных α-блокаторов.</w:t>
      </w:r>
    </w:p>
    <w:p w14:paraId="3B9B661D" w14:textId="18934115" w:rsidR="00CB7185" w:rsidRPr="00261610" w:rsidRDefault="00CB7185" w:rsidP="00261610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 xml:space="preserve">Проводить операции по поводу доброкачественной гиперплазии простаты без предварительной оценки с помощью инвазивных </w:t>
      </w:r>
      <w:proofErr w:type="spellStart"/>
      <w:r w:rsidRPr="00261610">
        <w:rPr>
          <w:rFonts w:ascii="Times New Roman" w:hAnsi="Times New Roman"/>
          <w:sz w:val="24"/>
          <w:szCs w:val="24"/>
        </w:rPr>
        <w:t>уродинамических</w:t>
      </w:r>
      <w:proofErr w:type="spellEnd"/>
      <w:r w:rsidRPr="00261610">
        <w:rPr>
          <w:rFonts w:ascii="Times New Roman" w:hAnsi="Times New Roman"/>
          <w:sz w:val="24"/>
          <w:szCs w:val="24"/>
        </w:rPr>
        <w:t xml:space="preserve"> методов.</w:t>
      </w:r>
    </w:p>
    <w:p w14:paraId="53A92C71" w14:textId="791EFE31" w:rsidR="00CB7185" w:rsidRPr="00261610" w:rsidRDefault="00CB7185" w:rsidP="0026161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1610">
        <w:rPr>
          <w:rFonts w:ascii="Times New Roman" w:hAnsi="Times New Roman"/>
          <w:sz w:val="24"/>
          <w:szCs w:val="24"/>
        </w:rPr>
        <w:t>Пренебрегать урологическими обследованиями в случае изменения схемы лечения основного заболевания или усугубления симптомов нижних мочевых путей.</w:t>
      </w:r>
    </w:p>
    <w:p w14:paraId="38D1B66E" w14:textId="77777777" w:rsidR="00261610" w:rsidRDefault="00CB7185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 рекомендаций III</w:t>
      </w:r>
      <w:r w:rsidRPr="002616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261610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(уровень доказанности B)</w:t>
      </w:r>
    </w:p>
    <w:p w14:paraId="086EDD0C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022C3E4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0C1D3F2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6ECEE1D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A77AA79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BD3B8ED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46A3530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9874B27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65AF368" w14:textId="77777777" w:rsidR="00261610" w:rsidRDefault="00261610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9087FE4" w14:textId="77777777" w:rsidR="006639CC" w:rsidRDefault="006639CC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61F2C50" w14:textId="77777777" w:rsidR="006639CC" w:rsidRDefault="006639CC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4F3D4C6" w14:textId="77777777" w:rsidR="006639CC" w:rsidRDefault="006639CC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1D0C0ED" w14:textId="60506CE8" w:rsidR="00F926F3" w:rsidRPr="00261610" w:rsidRDefault="00F926F3" w:rsidP="00261610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261610">
        <w:rPr>
          <w:rFonts w:ascii="Times New Roman" w:eastAsia="Times New Roman" w:hAnsi="Times New Roman"/>
          <w:b/>
          <w:color w:val="000000"/>
          <w:sz w:val="28"/>
          <w:szCs w:val="28"/>
        </w:rPr>
        <w:t>Критерии оценки качества медицинской помощи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808"/>
        <w:gridCol w:w="2051"/>
        <w:gridCol w:w="2132"/>
      </w:tblGrid>
      <w:tr w:rsidR="00F926F3" w:rsidRPr="00261610" w14:paraId="6C7DC80C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60164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№ п/п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2321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Критерии качества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0A5F8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Уровень достоверности доказательств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BF408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Уровень убедительности рекомендаций</w:t>
            </w:r>
          </w:p>
        </w:tc>
      </w:tr>
      <w:tr w:rsidR="007C775A" w:rsidRPr="00261610" w14:paraId="36A8F17B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224D42" w14:textId="63F1A641" w:rsidR="007C775A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  <w:lang w:val="en-US"/>
              </w:rPr>
            </w:pPr>
            <w:r w:rsidRPr="00261610">
              <w:rPr>
                <w:color w:val="222222"/>
                <w:lang w:val="en-US"/>
              </w:rPr>
              <w:t>1.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FAAF65" w14:textId="71F1C256" w:rsidR="007C775A" w:rsidRPr="00261610" w:rsidRDefault="007C775A" w:rsidP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t>Выполнены</w:t>
            </w:r>
            <w:r w:rsidR="003A7BC3" w:rsidRPr="00261610">
              <w:t xml:space="preserve"> клинические</w:t>
            </w:r>
            <w:r w:rsidRPr="00261610">
              <w:t>, бактериологическ</w:t>
            </w:r>
            <w:r w:rsidR="003A7BC3" w:rsidRPr="00261610">
              <w:t>ие</w:t>
            </w:r>
            <w:r w:rsidRPr="00261610">
              <w:t xml:space="preserve"> исследования мочи, общего и биохимического анализа крови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27AE67" w14:textId="7BC715A5" w:rsidR="007C775A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  <w:lang w:val="en-US"/>
              </w:rPr>
              <w:t>1</w:t>
            </w:r>
            <w:r w:rsidRPr="00261610">
              <w:rPr>
                <w:color w:val="222222"/>
              </w:rPr>
              <w:t>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5A70DE" w14:textId="1F964C16" w:rsidR="007C775A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  <w:tr w:rsidR="00F926F3" w:rsidRPr="00261610" w14:paraId="412020AC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058FD" w14:textId="3871AFDC" w:rsidR="00F926F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2.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2B9A6" w14:textId="45DAF233" w:rsidR="00F926F3" w:rsidRPr="00261610" w:rsidRDefault="007C775A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  <w:lang w:val="en-US"/>
              </w:rPr>
            </w:pPr>
            <w:r w:rsidRPr="00261610">
              <w:rPr>
                <w:color w:val="222222"/>
              </w:rPr>
              <w:t xml:space="preserve">Заполнены дневник мочеиспусканий, анкета </w:t>
            </w:r>
            <w:r w:rsidRPr="00261610">
              <w:rPr>
                <w:color w:val="222222"/>
                <w:lang w:val="en-US"/>
              </w:rPr>
              <w:t>IPSS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90A0B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1а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321B0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  <w:tr w:rsidR="00F926F3" w:rsidRPr="00261610" w14:paraId="79D447F4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CEDE0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3.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EA183" w14:textId="5B795923" w:rsidR="00F926F3" w:rsidRPr="00261610" w:rsidRDefault="007C775A" w:rsidP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Выполнено ультразвуковое исследование</w:t>
            </w:r>
            <w:r w:rsidR="003A7BC3" w:rsidRPr="00261610">
              <w:rPr>
                <w:color w:val="222222"/>
              </w:rPr>
              <w:t xml:space="preserve"> почек,</w:t>
            </w:r>
            <w:r w:rsidRPr="00261610">
              <w:rPr>
                <w:color w:val="222222"/>
              </w:rPr>
              <w:t xml:space="preserve"> </w:t>
            </w:r>
            <w:proofErr w:type="spellStart"/>
            <w:r w:rsidR="003A7BC3" w:rsidRPr="00261610">
              <w:rPr>
                <w:color w:val="222222"/>
              </w:rPr>
              <w:t>трансректальное</w:t>
            </w:r>
            <w:proofErr w:type="spellEnd"/>
            <w:r w:rsidR="003A7BC3" w:rsidRPr="00261610">
              <w:rPr>
                <w:color w:val="222222"/>
              </w:rPr>
              <w:t xml:space="preserve"> - </w:t>
            </w:r>
            <w:r w:rsidRPr="00261610">
              <w:rPr>
                <w:color w:val="222222"/>
              </w:rPr>
              <w:t>простаты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6F116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1а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BB24F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  <w:tr w:rsidR="003A7BC3" w:rsidRPr="00261610" w14:paraId="6BD86E86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A0C411" w14:textId="7C745E9D" w:rsidR="003A7BC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4.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8EB7FC" w14:textId="6914FF57" w:rsidR="003A7BC3" w:rsidRPr="00261610" w:rsidRDefault="003A7BC3" w:rsidP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 xml:space="preserve">Выполнено измерение </w:t>
            </w:r>
            <w:proofErr w:type="spellStart"/>
            <w:r w:rsidRPr="00261610">
              <w:rPr>
                <w:color w:val="222222"/>
              </w:rPr>
              <w:t>объема</w:t>
            </w:r>
            <w:proofErr w:type="spellEnd"/>
            <w:r w:rsidRPr="00261610">
              <w:rPr>
                <w:color w:val="222222"/>
              </w:rPr>
              <w:t xml:space="preserve"> остаточной мочи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352965" w14:textId="7B2F3E97" w:rsidR="003A7BC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1а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81E26F" w14:textId="5E812FD3" w:rsidR="003A7BC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  <w:tr w:rsidR="00F926F3" w:rsidRPr="00261610" w14:paraId="10C4EE60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951E0" w14:textId="258AB5F2" w:rsidR="00F926F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5</w:t>
            </w:r>
            <w:r w:rsidR="00F926F3" w:rsidRPr="00261610">
              <w:rPr>
                <w:color w:val="222222"/>
              </w:rPr>
              <w:t>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6F07E" w14:textId="38C12B40" w:rsidR="00F926F3" w:rsidRPr="00261610" w:rsidRDefault="007C775A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 xml:space="preserve">Выполнено комплексное </w:t>
            </w:r>
            <w:proofErr w:type="spellStart"/>
            <w:r w:rsidRPr="00261610">
              <w:rPr>
                <w:color w:val="222222"/>
              </w:rPr>
              <w:t>уродинамическое</w:t>
            </w:r>
            <w:proofErr w:type="spellEnd"/>
            <w:r w:rsidRPr="00261610">
              <w:rPr>
                <w:color w:val="222222"/>
              </w:rPr>
              <w:t xml:space="preserve"> исследование (при наличии </w:t>
            </w:r>
            <w:proofErr w:type="spellStart"/>
            <w:r w:rsidRPr="00261610">
              <w:rPr>
                <w:color w:val="222222"/>
              </w:rPr>
              <w:t>обструктивной</w:t>
            </w:r>
            <w:proofErr w:type="spellEnd"/>
            <w:r w:rsidRPr="00261610">
              <w:rPr>
                <w:color w:val="222222"/>
              </w:rPr>
              <w:t xml:space="preserve"> симптоматики)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4DDC1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1а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BEFA1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  <w:tr w:rsidR="00F926F3" w:rsidRPr="00261610" w14:paraId="6225D14A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98827" w14:textId="0B50BB0C" w:rsidR="00F926F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6</w:t>
            </w:r>
            <w:r w:rsidR="00F926F3" w:rsidRPr="00261610">
              <w:rPr>
                <w:color w:val="222222"/>
              </w:rPr>
              <w:t>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9319D" w14:textId="3F4C0FA4" w:rsidR="00F926F3" w:rsidRPr="00261610" w:rsidRDefault="00F926F3" w:rsidP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bookmarkStart w:id="1" w:name="block_6"/>
            <w:bookmarkEnd w:id="1"/>
            <w:r w:rsidRPr="00261610">
              <w:rPr>
                <w:color w:val="222222"/>
              </w:rPr>
              <w:t xml:space="preserve">Выполнена </w:t>
            </w:r>
            <w:r w:rsidR="003A7BC3" w:rsidRPr="00261610">
              <w:rPr>
                <w:color w:val="222222"/>
              </w:rPr>
              <w:t xml:space="preserve">электромиография тазового дна (при наличии </w:t>
            </w:r>
            <w:proofErr w:type="spellStart"/>
            <w:r w:rsidR="003A7BC3" w:rsidRPr="00261610">
              <w:rPr>
                <w:color w:val="222222"/>
              </w:rPr>
              <w:t>обструктивной</w:t>
            </w:r>
            <w:proofErr w:type="spellEnd"/>
            <w:r w:rsidR="003A7BC3" w:rsidRPr="00261610">
              <w:rPr>
                <w:color w:val="222222"/>
              </w:rPr>
              <w:t xml:space="preserve"> симптоматики)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107D0" w14:textId="5C192084" w:rsidR="00F926F3" w:rsidRPr="00261610" w:rsidRDefault="003A7BC3" w:rsidP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2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57DBF" w14:textId="0E286DAD" w:rsidR="00F926F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B</w:t>
            </w:r>
          </w:p>
        </w:tc>
      </w:tr>
      <w:tr w:rsidR="00F926F3" w:rsidRPr="00261610" w14:paraId="2E765D04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4F319" w14:textId="19498792" w:rsidR="00F926F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7</w:t>
            </w:r>
            <w:r w:rsidR="00F926F3" w:rsidRPr="00261610">
              <w:rPr>
                <w:color w:val="222222"/>
              </w:rPr>
              <w:t>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EEC81" w14:textId="6D966CAE" w:rsidR="00F926F3" w:rsidRPr="00261610" w:rsidRDefault="00F926F3" w:rsidP="007C775A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 xml:space="preserve">Проведена терапия </w:t>
            </w:r>
            <w:r w:rsidR="007C775A" w:rsidRPr="00261610">
              <w:rPr>
                <w:color w:val="222222"/>
              </w:rPr>
              <w:t>М-</w:t>
            </w:r>
            <w:proofErr w:type="spellStart"/>
            <w:r w:rsidR="007C775A" w:rsidRPr="00261610">
              <w:rPr>
                <w:color w:val="222222"/>
              </w:rPr>
              <w:t>холиноблокаторами</w:t>
            </w:r>
            <w:proofErr w:type="spellEnd"/>
            <w:r w:rsidRPr="00261610">
              <w:rPr>
                <w:color w:val="222222"/>
              </w:rPr>
              <w:t xml:space="preserve"> (</w:t>
            </w:r>
            <w:r w:rsidR="007C775A" w:rsidRPr="00261610">
              <w:rPr>
                <w:color w:val="222222"/>
              </w:rPr>
              <w:t>из группы четвертичных аминов</w:t>
            </w:r>
            <w:r w:rsidRPr="00261610">
              <w:rPr>
                <w:color w:val="222222"/>
              </w:rPr>
              <w:t>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41CAE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1а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D16F4" w14:textId="77777777" w:rsidR="00F926F3" w:rsidRPr="00261610" w:rsidRDefault="00F926F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  <w:tr w:rsidR="003A7BC3" w:rsidRPr="00261610" w14:paraId="49905EA6" w14:textId="77777777" w:rsidTr="003A7B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ECFA75" w14:textId="34E2A5CF" w:rsidR="003A7BC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8.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513937" w14:textId="2A02AEE0" w:rsidR="003A7BC3" w:rsidRPr="00261610" w:rsidRDefault="003A7BC3" w:rsidP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b/>
                <w:color w:val="222222"/>
              </w:rPr>
            </w:pPr>
            <w:r w:rsidRPr="00261610">
              <w:rPr>
                <w:color w:val="222222"/>
              </w:rPr>
              <w:t xml:space="preserve">Проведена терапия </w:t>
            </w:r>
            <w:proofErr w:type="spellStart"/>
            <w:r w:rsidRPr="00261610">
              <w:rPr>
                <w:color w:val="222222"/>
              </w:rPr>
              <w:t>высокоуроселективными</w:t>
            </w:r>
            <w:proofErr w:type="spellEnd"/>
            <w:r w:rsidRPr="00261610">
              <w:rPr>
                <w:color w:val="222222"/>
              </w:rPr>
              <w:t xml:space="preserve"> α-блокаторами (при наличии </w:t>
            </w:r>
            <w:proofErr w:type="spellStart"/>
            <w:r w:rsidRPr="00261610">
              <w:rPr>
                <w:color w:val="222222"/>
              </w:rPr>
              <w:t>обструктивной</w:t>
            </w:r>
            <w:proofErr w:type="spellEnd"/>
            <w:r w:rsidRPr="00261610">
              <w:rPr>
                <w:color w:val="222222"/>
              </w:rPr>
              <w:t xml:space="preserve"> симптоматики)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0CBD3B" w14:textId="747F28C0" w:rsidR="003A7BC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1а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C480DC" w14:textId="4D4B5153" w:rsidR="003A7BC3" w:rsidRPr="00261610" w:rsidRDefault="003A7BC3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261610">
              <w:rPr>
                <w:color w:val="222222"/>
              </w:rPr>
              <w:t>А</w:t>
            </w:r>
          </w:p>
        </w:tc>
      </w:tr>
    </w:tbl>
    <w:p w14:paraId="4F31107D" w14:textId="77777777" w:rsidR="00261610" w:rsidRDefault="00261610" w:rsidP="00261610">
      <w:pPr>
        <w:rPr>
          <w:rFonts w:ascii="Times New Roman" w:hAnsi="Times New Roman"/>
          <w:b/>
          <w:sz w:val="28"/>
          <w:szCs w:val="28"/>
        </w:rPr>
      </w:pPr>
      <w:bookmarkStart w:id="2" w:name="part_12"/>
      <w:bookmarkEnd w:id="2"/>
    </w:p>
    <w:p w14:paraId="0DDB3C25" w14:textId="77777777" w:rsidR="00F926F3" w:rsidRPr="00261610" w:rsidRDefault="00F926F3" w:rsidP="002616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610">
        <w:rPr>
          <w:rFonts w:ascii="Times New Roman" w:hAnsi="Times New Roman"/>
          <w:b/>
          <w:sz w:val="28"/>
          <w:szCs w:val="28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4226" w:rsidRPr="00261610" w14:paraId="72540787" w14:textId="77777777" w:rsidTr="006639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48828D" w14:textId="77777777" w:rsidR="00E352E7" w:rsidRPr="0026161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Е. С.. Диагностика и лечение симптомов нижних мочевых путей у больных болезнью Паркинсона в сочетании и без доброкачественной гиперплазии простаты</w:t>
            </w:r>
            <w:r w:rsidRPr="0026161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// Автореферат </w:t>
            </w:r>
            <w:proofErr w:type="spellStart"/>
            <w:r w:rsidRPr="0026161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дис</w:t>
            </w:r>
            <w:proofErr w:type="spellEnd"/>
            <w:r w:rsidRPr="0026161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канд. </w:t>
            </w:r>
            <w:proofErr w:type="spellStart"/>
            <w:r w:rsidRPr="0026161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мед</w:t>
            </w:r>
            <w:proofErr w:type="spellEnd"/>
            <w:r w:rsidRPr="0026161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наук. М., </w:t>
            </w:r>
            <w:r w:rsidRPr="00261610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  <w:p w14:paraId="52C51EBB" w14:textId="77777777" w:rsidR="00E352E7" w:rsidRPr="00095401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Кузьмина</w:t>
            </w:r>
            <w:proofErr w:type="spellEnd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С.В</w:t>
            </w:r>
            <w:proofErr w:type="gramStart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.,</w:t>
            </w:r>
            <w:proofErr w:type="gramEnd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Доброскок</w:t>
            </w:r>
            <w:proofErr w:type="spellEnd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А.М., </w:t>
            </w:r>
            <w:proofErr w:type="spellStart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Кузьмин</w:t>
            </w:r>
            <w:proofErr w:type="spellEnd"/>
            <w:r w:rsidRPr="00166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И.В.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Расстройства мочеиспускания при болезни Паркинсона. Урологические ведомости, </w:t>
            </w:r>
            <w:r w:rsidRPr="0016625F">
              <w:rPr>
                <w:rFonts w:ascii="Times New Roman" w:hAnsi="Times New Roman"/>
                <w:sz w:val="24"/>
                <w:szCs w:val="24"/>
                <w:lang w:eastAsia="ru-RU"/>
              </w:rPr>
              <w:t>Том 6 №4 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с. 28 – 32.</w:t>
            </w:r>
          </w:p>
          <w:p w14:paraId="6F38DF05" w14:textId="77777777" w:rsidR="00E352E7" w:rsidRPr="0026161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6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O'Donnell P.D. Parkinson's disease</w:t>
            </w:r>
            <w:proofErr w:type="gramStart"/>
            <w:r w:rsidRPr="002616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./</w:t>
            </w:r>
            <w:proofErr w:type="gramEnd"/>
            <w:r w:rsidRPr="002616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Incontinence in Adults./ 1997. — </w:t>
            </w:r>
            <w:proofErr w:type="gramStart"/>
            <w:r w:rsidRPr="002616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</w:t>
            </w:r>
            <w:proofErr w:type="gramEnd"/>
            <w:r w:rsidRPr="002616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5.- P. 341-342.</w:t>
            </w:r>
          </w:p>
          <w:p w14:paraId="73D0C304" w14:textId="77777777" w:rsidR="00E352E7" w:rsidRPr="0026161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 В.Л., Левин Я.И., </w:t>
            </w:r>
            <w:proofErr w:type="spellStart"/>
            <w:r w:rsidRPr="0026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Вейн</w:t>
            </w:r>
            <w:proofErr w:type="spellEnd"/>
            <w:r w:rsidRPr="0026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М. Болезнь Паркинсона и синдром Паркинсонизма. Москва</w:t>
            </w:r>
            <w:r w:rsidRPr="002616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6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МЕДпресс</w:t>
            </w:r>
            <w:proofErr w:type="spellEnd"/>
            <w:r w:rsidRPr="002616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1999, 416 </w:t>
            </w:r>
            <w:r w:rsidRPr="0026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616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AD66891" w14:textId="77777777" w:rsidR="00E352E7" w:rsidRDefault="00E352E7" w:rsidP="00E352E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957">
              <w:rPr>
                <w:rFonts w:ascii="Times New Roman" w:hAnsi="Times New Roman"/>
                <w:sz w:val="24"/>
                <w:szCs w:val="24"/>
              </w:rPr>
              <w:t>Роменская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</w:rPr>
              <w:t xml:space="preserve"> Л. Х. Вопросы эпидемиологии, клиники и фармакотерапии паркинсонизма // Автореферат </w:t>
            </w:r>
            <w:proofErr w:type="spellStart"/>
            <w:r w:rsidRPr="00B51957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</w:rPr>
              <w:t xml:space="preserve">. …канд. </w:t>
            </w:r>
            <w:proofErr w:type="spellStart"/>
            <w:r w:rsidRPr="00B51957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</w:rPr>
              <w:t>. наук. – М., 1976.</w:t>
            </w:r>
          </w:p>
          <w:p w14:paraId="7E763CBE" w14:textId="77777777" w:rsidR="00E352E7" w:rsidRPr="00B51957" w:rsidRDefault="00E352E7" w:rsidP="00E352E7">
            <w:pPr>
              <w:numPr>
                <w:ilvl w:val="0"/>
                <w:numId w:val="11"/>
              </w:numPr>
              <w:tabs>
                <w:tab w:val="num" w:pos="9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>Staskin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S., </w:t>
            </w:r>
            <w:proofErr w:type="spellStart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>Vardi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>Siroky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B. Post-prostatectomy continence in the </w:t>
            </w:r>
            <w:proofErr w:type="spellStart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>parkinsonian</w:t>
            </w:r>
            <w:proofErr w:type="spellEnd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patient: the significance of poor voluntary sphincter control</w:t>
            </w:r>
            <w:proofErr w:type="gramStart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proofErr w:type="gramEnd"/>
            <w:r w:rsidRPr="00B51957">
              <w:rPr>
                <w:rFonts w:ascii="Times New Roman" w:hAnsi="Times New Roman"/>
                <w:sz w:val="24"/>
                <w:szCs w:val="24"/>
                <w:lang w:val="en-US"/>
              </w:rPr>
              <w:t>/ J. Urol. – 1988. – Vol. 140, №1. – P.117 – 118.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352E7" w:rsidRPr="00261610" w14:paraId="5FD81B06" w14:textId="77777777" w:rsidTr="00F054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53C76" w14:textId="77777777" w:rsidR="00E352E7" w:rsidRPr="00261610" w:rsidRDefault="00E352E7" w:rsidP="00E352E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Иллариошкин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С.Н.,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Яхно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Н.Н. Болезнь Паркинсона и расстройства движений.</w:t>
                  </w:r>
                  <w:r w:rsidRPr="0026161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М.: ООО Диалог, 2008. 405 с.</w:t>
                  </w:r>
                </w:p>
                <w:p w14:paraId="78ED4305" w14:textId="77777777" w:rsidR="00E352E7" w:rsidRPr="00261610" w:rsidRDefault="00E352E7" w:rsidP="00E352E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Левин О.С.,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Федорова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Н.В. Болезнь Паркинсона.- 5-е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изд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.-М.: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Медпресс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информ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 2015.-384с</w:t>
                  </w:r>
                </w:p>
                <w:p w14:paraId="413113F2" w14:textId="77777777" w:rsidR="00E352E7" w:rsidRPr="00261610" w:rsidRDefault="00E352E7" w:rsidP="00E352E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 ред. В.Н. Штока,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И.А.Ивановой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-Смоленской,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О.С.Левина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. – Экстрапирамидные расстройства. Руководство по диагностике и лечению. М.:МЕД-пресс-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информ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 2002.-608 с.</w:t>
                  </w:r>
                </w:p>
                <w:p w14:paraId="12D711F2" w14:textId="77777777" w:rsidR="00E352E7" w:rsidRPr="00261610" w:rsidRDefault="00E352E7" w:rsidP="00E352E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Cs/>
                      <w:color w:val="FF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Stocchi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F.</w:t>
                  </w:r>
                  <w:proofErr w:type="gram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,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Torti</w:t>
                  </w:r>
                  <w:proofErr w:type="spellEnd"/>
                  <w:proofErr w:type="gram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M.,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Palleschi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G.  Bladder dysfunction in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Parkinsons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Disease and other </w:t>
                  </w:r>
                  <w:proofErr w:type="gram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parkinsonism</w:t>
                  </w:r>
                  <w:proofErr w:type="gram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. Chapter 25 In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book:Olanow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C.W,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Stocchi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F.</w:t>
                  </w:r>
                  <w:proofErr w:type="gramStart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,Lang</w:t>
                  </w:r>
                  <w:proofErr w:type="spellEnd"/>
                  <w:proofErr w:type="gramEnd"/>
                  <w:r w:rsidRPr="0026161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 xml:space="preserve"> A. Parkinson's Disease: Non-Motor and Non-Dopaminergic Features. Wiley-Blackwell. 2011, 274 - 283</w:t>
                  </w:r>
                </w:p>
              </w:tc>
            </w:tr>
          </w:tbl>
          <w:p w14:paraId="0091922B" w14:textId="77777777" w:rsidR="00E352E7" w:rsidRPr="007313B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3B0">
              <w:rPr>
                <w:rFonts w:ascii="Times New Roman" w:hAnsi="Times New Roman"/>
                <w:sz w:val="24"/>
                <w:szCs w:val="24"/>
              </w:rPr>
              <w:t>https://uroweb.org/guideline/neuro-urology/</w:t>
            </w:r>
          </w:p>
          <w:p w14:paraId="6BA13F0E" w14:textId="77777777" w:rsidR="00E352E7" w:rsidRPr="007313B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Madersbacher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H.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various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neurogenic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bladder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dysfunction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update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current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therapeutic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concepts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Paraplegia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 xml:space="preserve">. – 1990. – </w:t>
            </w:r>
            <w:proofErr w:type="spellStart"/>
            <w:r w:rsidRPr="00B21B5C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B21B5C">
              <w:rPr>
                <w:rFonts w:ascii="Times New Roman" w:hAnsi="Times New Roman"/>
                <w:sz w:val="24"/>
                <w:szCs w:val="24"/>
              </w:rPr>
              <w:t>. 28. – P. 217–229.</w:t>
            </w:r>
          </w:p>
          <w:p w14:paraId="23FCE836" w14:textId="77777777" w:rsidR="00E352E7" w:rsidRPr="0026161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 xml:space="preserve">Кривобородов Г.Г., </w:t>
            </w:r>
            <w:proofErr w:type="spellStart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>Гехт</w:t>
            </w:r>
            <w:proofErr w:type="spellEnd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 xml:space="preserve"> А.Б., Коршунова Е.С.  </w:t>
            </w:r>
            <w:proofErr w:type="spellStart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>Тибиальная</w:t>
            </w:r>
            <w:proofErr w:type="spellEnd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>нейромодуляция</w:t>
            </w:r>
            <w:proofErr w:type="spellEnd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 xml:space="preserve"> в лечении нейрогенной </w:t>
            </w:r>
            <w:proofErr w:type="spellStart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>детрузорной</w:t>
            </w:r>
            <w:proofErr w:type="spellEnd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>гиперактивности</w:t>
            </w:r>
            <w:proofErr w:type="spellEnd"/>
            <w:r w:rsidRPr="00261610">
              <w:rPr>
                <w:rFonts w:ascii="Times New Roman" w:hAnsi="Times New Roman"/>
                <w:bCs/>
                <w:sz w:val="24"/>
                <w:szCs w:val="24"/>
              </w:rPr>
              <w:t xml:space="preserve"> при болезни Паркинсона. Урология, 2006.-N 4.-С.3-6</w:t>
            </w:r>
          </w:p>
          <w:p w14:paraId="386522D4" w14:textId="77777777" w:rsidR="00E352E7" w:rsidRPr="00261610" w:rsidRDefault="00E352E7" w:rsidP="00E352E7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10">
              <w:rPr>
                <w:rFonts w:ascii="Times New Roman" w:hAnsi="Times New Roman"/>
                <w:sz w:val="24"/>
                <w:szCs w:val="24"/>
              </w:rPr>
              <w:t>Лоран О. Б. Пленум правления Российского общества урологов «Недержание мочи у женщин. Этиология, патогенез, диагностика». Ярославль 2001. - www.uro.ru/society/plenum/loran.php3</w:t>
            </w:r>
          </w:p>
          <w:tbl>
            <w:tblPr>
              <w:tblW w:w="9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E352E7" w:rsidRPr="00261610" w14:paraId="68F41FC1" w14:textId="77777777" w:rsidTr="00F05410">
              <w:tc>
                <w:tcPr>
                  <w:tcW w:w="0" w:type="auto"/>
                  <w:tcMar>
                    <w:top w:w="150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14:paraId="747838C7" w14:textId="77777777" w:rsidR="00E352E7" w:rsidRPr="00E352E7" w:rsidRDefault="00E352E7" w:rsidP="00E352E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ind w:left="484" w:hanging="35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61610">
                    <w:rPr>
                      <w:rStyle w:val="hl"/>
                      <w:rFonts w:ascii="Times New Roman" w:eastAsia="Times New Roman" w:hAnsi="Times New Roman"/>
                      <w:sz w:val="24"/>
                      <w:szCs w:val="24"/>
                    </w:rPr>
                    <w:t>Мазуренко</w:t>
                  </w:r>
                  <w:r w:rsidRPr="00261610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Д. А. Дифференциальная диагностика и лечение</w:t>
                  </w:r>
                  <w:r w:rsidRPr="00261610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61610">
                    <w:rPr>
                      <w:rStyle w:val="hl"/>
                      <w:rFonts w:ascii="Times New Roman" w:eastAsia="Times New Roman" w:hAnsi="Times New Roman"/>
                      <w:sz w:val="24"/>
                      <w:szCs w:val="24"/>
                    </w:rPr>
                    <w:t>расстройств</w:t>
                  </w:r>
                  <w:r w:rsidRPr="00261610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мочеиспускания у больных болезнью</w:t>
                  </w:r>
                  <w:r w:rsidRPr="00261610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61610">
                    <w:rPr>
                      <w:rStyle w:val="hl"/>
                      <w:rFonts w:ascii="Times New Roman" w:eastAsia="Times New Roman" w:hAnsi="Times New Roman"/>
                      <w:sz w:val="24"/>
                      <w:szCs w:val="24"/>
                    </w:rPr>
                    <w:t>Паркинсона</w:t>
                  </w:r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// Автореферат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дис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 канд. </w:t>
                  </w:r>
                  <w:proofErr w:type="spellStart"/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мед</w:t>
                  </w:r>
                  <w:proofErr w:type="spellEnd"/>
                  <w:r w:rsidRPr="00261610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. наук. М., 2005.</w:t>
                  </w:r>
                </w:p>
                <w:p w14:paraId="1AF5F63C" w14:textId="5E931567" w:rsidR="00E352E7" w:rsidRPr="00261610" w:rsidRDefault="00E352E7" w:rsidP="00E352E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ind w:left="484" w:hanging="35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Wyndaele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JJ, Castro D,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Madersbacher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H,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Chartier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-Kastler E,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Igawa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Y,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Kovindha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A,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Radziszewski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P, Stone A, Wiesel P. Neurologic urinary and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faecal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incontinence. In: Abrams P, Cardozo L,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Khoury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S, 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Wein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A (</w:t>
                  </w:r>
                  <w:proofErr w:type="spellStart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eds</w:t>
                  </w:r>
                  <w:proofErr w:type="spellEnd"/>
                  <w:r w:rsidRPr="0026161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). Incontinence. Plymouth: Health Publications, 2005:1061–2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64C4F0BA" w14:textId="790D86CA" w:rsidR="0007570C" w:rsidRPr="00261610" w:rsidRDefault="0007570C" w:rsidP="0007570C">
            <w:pPr>
              <w:pStyle w:val="a5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14:paraId="11CCA6D4" w14:textId="77777777" w:rsidR="00B44D54" w:rsidRDefault="00B44D54" w:rsidP="00D913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237A72" w14:textId="77777777" w:rsidR="00A33BA7" w:rsidRPr="00D913E6" w:rsidRDefault="00A33BA7" w:rsidP="00D913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3E6">
        <w:rPr>
          <w:rFonts w:ascii="Times New Roman" w:hAnsi="Times New Roman"/>
          <w:b/>
          <w:sz w:val="28"/>
          <w:szCs w:val="28"/>
        </w:rPr>
        <w:t>Приложение А1. Состав рабочей группы</w:t>
      </w:r>
    </w:p>
    <w:p w14:paraId="2B39429A" w14:textId="2649F31A" w:rsidR="00D53B0F" w:rsidRPr="00D913E6" w:rsidRDefault="002C11A5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 xml:space="preserve">А. Д. </w:t>
      </w:r>
      <w:proofErr w:type="spellStart"/>
      <w:r w:rsidRPr="00D913E6">
        <w:rPr>
          <w:rFonts w:ascii="Times New Roman" w:hAnsi="Times New Roman"/>
          <w:b/>
          <w:bCs/>
          <w:sz w:val="24"/>
          <w:szCs w:val="24"/>
        </w:rPr>
        <w:t>Каприн</w:t>
      </w:r>
      <w:proofErr w:type="spellEnd"/>
      <w:r w:rsidRPr="00D913E6">
        <w:rPr>
          <w:rFonts w:ascii="Times New Roman" w:hAnsi="Times New Roman"/>
          <w:bCs/>
          <w:sz w:val="24"/>
          <w:szCs w:val="24"/>
        </w:rPr>
        <w:t>, д.м.н., профессор</w:t>
      </w:r>
      <w:r w:rsidR="00027A0E" w:rsidRPr="00D913E6">
        <w:rPr>
          <w:rFonts w:ascii="Times New Roman" w:hAnsi="Times New Roman"/>
          <w:bCs/>
          <w:sz w:val="24"/>
          <w:szCs w:val="24"/>
        </w:rPr>
        <w:t xml:space="preserve"> </w:t>
      </w:r>
      <w:r w:rsidR="00D53B0F" w:rsidRPr="00D913E6">
        <w:rPr>
          <w:rFonts w:ascii="Times New Roman" w:hAnsi="Times New Roman"/>
          <w:bCs/>
          <w:sz w:val="24"/>
          <w:szCs w:val="24"/>
        </w:rPr>
        <w:t>- ФГБУ «Национальный медицинский исследовательский радиологический центр» МЗ РФ</w:t>
      </w:r>
    </w:p>
    <w:p w14:paraId="1D2DF279" w14:textId="7C49FF8D" w:rsidR="00BC3CF1" w:rsidRPr="00D913E6" w:rsidRDefault="002C11A5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А.</w:t>
      </w:r>
      <w:r w:rsidR="00A87F26" w:rsidRPr="00D91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3E6">
        <w:rPr>
          <w:rFonts w:ascii="Times New Roman" w:hAnsi="Times New Roman"/>
          <w:b/>
          <w:bCs/>
          <w:sz w:val="24"/>
          <w:szCs w:val="24"/>
        </w:rPr>
        <w:t>Б</w:t>
      </w:r>
      <w:r w:rsidR="00BC3CF1" w:rsidRPr="00D913E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913E6">
        <w:rPr>
          <w:rFonts w:ascii="Times New Roman" w:hAnsi="Times New Roman"/>
          <w:b/>
          <w:bCs/>
          <w:sz w:val="24"/>
          <w:szCs w:val="24"/>
        </w:rPr>
        <w:t>Гехт</w:t>
      </w:r>
      <w:proofErr w:type="spellEnd"/>
      <w:r w:rsidR="00BC3CF1" w:rsidRPr="00D913E6">
        <w:rPr>
          <w:rFonts w:ascii="Times New Roman" w:hAnsi="Times New Roman"/>
          <w:bCs/>
          <w:sz w:val="24"/>
          <w:szCs w:val="24"/>
        </w:rPr>
        <w:t>, д.м.н.</w:t>
      </w:r>
      <w:r w:rsidR="00EB75CC" w:rsidRPr="00D913E6">
        <w:rPr>
          <w:rFonts w:ascii="Times New Roman" w:hAnsi="Times New Roman"/>
          <w:bCs/>
          <w:sz w:val="24"/>
          <w:szCs w:val="24"/>
        </w:rPr>
        <w:t>,</w:t>
      </w:r>
      <w:r w:rsidR="00027A0E" w:rsidRPr="00D913E6">
        <w:rPr>
          <w:rFonts w:ascii="Times New Roman" w:hAnsi="Times New Roman"/>
          <w:bCs/>
          <w:sz w:val="24"/>
          <w:szCs w:val="24"/>
        </w:rPr>
        <w:t xml:space="preserve"> профессор 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Кафедра неврологии, нейрохирургии и медицинской генетики </w:t>
      </w:r>
      <w:r w:rsidR="00A87F26" w:rsidRPr="00D913E6">
        <w:rPr>
          <w:rFonts w:ascii="Times New Roman" w:hAnsi="Times New Roman"/>
          <w:bCs/>
          <w:sz w:val="24"/>
          <w:szCs w:val="24"/>
        </w:rPr>
        <w:t xml:space="preserve">ГБОУ ВПО </w:t>
      </w:r>
      <w:r w:rsidR="00D53B0F" w:rsidRPr="00D913E6">
        <w:rPr>
          <w:rFonts w:ascii="Times New Roman" w:hAnsi="Times New Roman"/>
          <w:bCs/>
          <w:sz w:val="24"/>
          <w:szCs w:val="24"/>
        </w:rPr>
        <w:t>РНИМУ</w:t>
      </w:r>
      <w:r w:rsidR="00BC3CF1" w:rsidRPr="00D913E6">
        <w:rPr>
          <w:rFonts w:ascii="Times New Roman" w:hAnsi="Times New Roman"/>
          <w:bCs/>
          <w:sz w:val="24"/>
          <w:szCs w:val="24"/>
        </w:rPr>
        <w:t>,</w:t>
      </w:r>
    </w:p>
    <w:p w14:paraId="06BBDBFC" w14:textId="078B2EDC" w:rsidR="006A241C" w:rsidRPr="00D913E6" w:rsidRDefault="006A241C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А. А. Кос</w:t>
      </w:r>
      <w:r w:rsidR="00027A0E" w:rsidRPr="00D913E6">
        <w:rPr>
          <w:rFonts w:ascii="Times New Roman" w:hAnsi="Times New Roman"/>
          <w:b/>
          <w:bCs/>
          <w:sz w:val="24"/>
          <w:szCs w:val="24"/>
        </w:rPr>
        <w:t>тин</w:t>
      </w:r>
      <w:r w:rsidR="00027A0E" w:rsidRPr="00D913E6">
        <w:rPr>
          <w:rFonts w:ascii="Times New Roman" w:hAnsi="Times New Roman"/>
          <w:bCs/>
          <w:sz w:val="24"/>
          <w:szCs w:val="24"/>
        </w:rPr>
        <w:t xml:space="preserve">, д.м.н., профессор 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</w:t>
      </w:r>
      <w:r w:rsidRPr="00D913E6">
        <w:rPr>
          <w:rFonts w:ascii="Times New Roman" w:hAnsi="Times New Roman"/>
          <w:bCs/>
          <w:sz w:val="24"/>
          <w:szCs w:val="24"/>
        </w:rPr>
        <w:t xml:space="preserve"> </w:t>
      </w:r>
      <w:r w:rsidR="00D53B0F" w:rsidRPr="00D913E6">
        <w:rPr>
          <w:rFonts w:ascii="Times New Roman" w:hAnsi="Times New Roman"/>
          <w:bCs/>
          <w:sz w:val="24"/>
          <w:szCs w:val="24"/>
        </w:rPr>
        <w:t>ФГБУ «Национальный медицинский исследовательский радиологический центр» МЗ РФ</w:t>
      </w:r>
    </w:p>
    <w:p w14:paraId="4C5375CF" w14:textId="3ECE74B2" w:rsidR="00D53B0F" w:rsidRPr="00D913E6" w:rsidRDefault="00321419" w:rsidP="00D913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С. П. Даре</w:t>
      </w:r>
      <w:r w:rsidR="00027A0E" w:rsidRPr="00D913E6">
        <w:rPr>
          <w:rFonts w:ascii="Times New Roman" w:hAnsi="Times New Roman"/>
          <w:b/>
          <w:bCs/>
          <w:sz w:val="24"/>
          <w:szCs w:val="24"/>
        </w:rPr>
        <w:t>нков</w:t>
      </w:r>
      <w:r w:rsidR="00027A0E" w:rsidRPr="00D913E6">
        <w:rPr>
          <w:rFonts w:ascii="Times New Roman" w:hAnsi="Times New Roman"/>
          <w:bCs/>
          <w:sz w:val="24"/>
          <w:szCs w:val="24"/>
        </w:rPr>
        <w:t xml:space="preserve">, д.м.н., профессор 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ФГБУ ДПО «Центральная государственная медицинская академия» УДП РФ</w:t>
      </w:r>
    </w:p>
    <w:p w14:paraId="327AD5DD" w14:textId="4C83B634" w:rsidR="00027A0E" w:rsidRPr="00D913E6" w:rsidRDefault="00270E97" w:rsidP="00D913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 xml:space="preserve">А. А. </w:t>
      </w:r>
      <w:proofErr w:type="spellStart"/>
      <w:r w:rsidRPr="00D913E6">
        <w:rPr>
          <w:rFonts w:ascii="Times New Roman" w:hAnsi="Times New Roman"/>
          <w:b/>
          <w:bCs/>
          <w:sz w:val="24"/>
          <w:szCs w:val="24"/>
        </w:rPr>
        <w:t>Гринь</w:t>
      </w:r>
      <w:proofErr w:type="spellEnd"/>
      <w:r w:rsidRPr="00D913E6">
        <w:rPr>
          <w:rFonts w:ascii="Times New Roman" w:hAnsi="Times New Roman"/>
          <w:bCs/>
          <w:sz w:val="24"/>
          <w:szCs w:val="24"/>
        </w:rPr>
        <w:t>, д.м.н.</w:t>
      </w:r>
      <w:r w:rsidR="00EB75CC" w:rsidRPr="00D913E6">
        <w:rPr>
          <w:rFonts w:ascii="Times New Roman" w:hAnsi="Times New Roman"/>
          <w:bCs/>
          <w:sz w:val="24"/>
          <w:szCs w:val="24"/>
        </w:rPr>
        <w:t>,</w:t>
      </w:r>
      <w:r w:rsidR="00027A0E" w:rsidRPr="00D913E6">
        <w:rPr>
          <w:rFonts w:ascii="Times New Roman" w:hAnsi="Times New Roman"/>
          <w:bCs/>
          <w:sz w:val="24"/>
          <w:szCs w:val="24"/>
        </w:rPr>
        <w:t xml:space="preserve"> профессор  - </w:t>
      </w:r>
      <w:r w:rsidR="00027A0E" w:rsidRPr="00D913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кафедры нейрохирургии и </w:t>
      </w:r>
      <w:proofErr w:type="spellStart"/>
      <w:r w:rsidR="00027A0E" w:rsidRPr="00D913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нейрореанимации</w:t>
      </w:r>
      <w:proofErr w:type="spellEnd"/>
      <w:r w:rsidR="00027A0E" w:rsidRPr="00D913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7F26" w:rsidRPr="00D913E6">
        <w:rPr>
          <w:rFonts w:ascii="Times New Roman" w:hAnsi="Times New Roman"/>
          <w:bCs/>
          <w:sz w:val="24"/>
          <w:szCs w:val="24"/>
        </w:rPr>
        <w:t xml:space="preserve">ГБОУ ВПО </w:t>
      </w:r>
      <w:r w:rsidR="00027A0E" w:rsidRPr="00D913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МГМСУ</w:t>
      </w:r>
    </w:p>
    <w:p w14:paraId="0A770E2D" w14:textId="4C7952FF" w:rsidR="00270E97" w:rsidRPr="00D913E6" w:rsidRDefault="00027A0E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Е. С. Коршунова</w:t>
      </w:r>
      <w:r w:rsidRPr="00D913E6">
        <w:rPr>
          <w:rFonts w:ascii="Times New Roman" w:hAnsi="Times New Roman"/>
          <w:bCs/>
          <w:sz w:val="24"/>
          <w:szCs w:val="24"/>
        </w:rPr>
        <w:t>, к.м.н.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ФГБУ «Национальный медицинский исследовательский радиологический центр» МЗ РФ, ФГБУ ДПО «Центральная государственная медицинская академия» УДП РФ</w:t>
      </w:r>
    </w:p>
    <w:p w14:paraId="146788A7" w14:textId="6D641ADB" w:rsidR="00270E97" w:rsidRPr="00D913E6" w:rsidRDefault="00270E97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Г. Р. Попов</w:t>
      </w:r>
      <w:r w:rsidRPr="00D913E6">
        <w:rPr>
          <w:rFonts w:ascii="Times New Roman" w:hAnsi="Times New Roman"/>
          <w:bCs/>
          <w:sz w:val="24"/>
          <w:szCs w:val="24"/>
        </w:rPr>
        <w:t>,</w:t>
      </w:r>
      <w:r w:rsidR="007278BC" w:rsidRPr="00D913E6">
        <w:rPr>
          <w:rFonts w:ascii="Times New Roman" w:hAnsi="Times New Roman"/>
          <w:bCs/>
          <w:sz w:val="24"/>
          <w:szCs w:val="24"/>
        </w:rPr>
        <w:t xml:space="preserve"> </w:t>
      </w:r>
      <w:r w:rsidR="00027A0E" w:rsidRPr="00D913E6">
        <w:rPr>
          <w:rFonts w:ascii="Times New Roman" w:hAnsi="Times New Roman"/>
          <w:bCs/>
          <w:sz w:val="24"/>
          <w:szCs w:val="24"/>
        </w:rPr>
        <w:t>к.м.н.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Кафедра неврологии, нейрохирургии и медицинской генетики </w:t>
      </w:r>
      <w:r w:rsidR="00A87F26" w:rsidRPr="00D913E6">
        <w:rPr>
          <w:rFonts w:ascii="Times New Roman" w:hAnsi="Times New Roman"/>
          <w:bCs/>
          <w:sz w:val="24"/>
          <w:szCs w:val="24"/>
        </w:rPr>
        <w:t xml:space="preserve">ГБОУ ВПО </w:t>
      </w:r>
      <w:r w:rsidR="00D53B0F" w:rsidRPr="00D913E6">
        <w:rPr>
          <w:rFonts w:ascii="Times New Roman" w:hAnsi="Times New Roman"/>
          <w:bCs/>
          <w:sz w:val="24"/>
          <w:szCs w:val="24"/>
        </w:rPr>
        <w:t>РНИМУ</w:t>
      </w:r>
      <w:r w:rsidRPr="00D913E6">
        <w:rPr>
          <w:rFonts w:ascii="Times New Roman" w:hAnsi="Times New Roman"/>
          <w:bCs/>
          <w:sz w:val="24"/>
          <w:szCs w:val="24"/>
        </w:rPr>
        <w:t>,</w:t>
      </w:r>
    </w:p>
    <w:p w14:paraId="5A748DB7" w14:textId="4EB88788" w:rsidR="00D53B0F" w:rsidRPr="00D913E6" w:rsidRDefault="00027A0E" w:rsidP="00D913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М. Н. Коршунов</w:t>
      </w:r>
      <w:r w:rsidRPr="00D913E6">
        <w:rPr>
          <w:rFonts w:ascii="Times New Roman" w:hAnsi="Times New Roman"/>
          <w:bCs/>
          <w:sz w:val="24"/>
          <w:szCs w:val="24"/>
        </w:rPr>
        <w:t xml:space="preserve">, к.м.н. 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ФГБУ ДПО «Центральная государственная медицинская академия» УДП РФ</w:t>
      </w:r>
    </w:p>
    <w:p w14:paraId="7CD88556" w14:textId="5BB78D6E" w:rsidR="003F141E" w:rsidRPr="00D913E6" w:rsidRDefault="003F141E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Г.</w:t>
      </w:r>
      <w:r w:rsidR="007278BC" w:rsidRPr="00D91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3E6">
        <w:rPr>
          <w:rFonts w:ascii="Times New Roman" w:hAnsi="Times New Roman"/>
          <w:b/>
          <w:bCs/>
          <w:sz w:val="24"/>
          <w:szCs w:val="24"/>
        </w:rPr>
        <w:t>Е.</w:t>
      </w:r>
      <w:r w:rsidR="007278BC" w:rsidRPr="00D91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3E6">
        <w:rPr>
          <w:rFonts w:ascii="Times New Roman" w:hAnsi="Times New Roman"/>
          <w:b/>
          <w:bCs/>
          <w:sz w:val="24"/>
          <w:szCs w:val="24"/>
        </w:rPr>
        <w:t>Иванова</w:t>
      </w:r>
      <w:r w:rsidRPr="00D913E6">
        <w:rPr>
          <w:rFonts w:ascii="Times New Roman" w:hAnsi="Times New Roman"/>
          <w:bCs/>
          <w:sz w:val="24"/>
          <w:szCs w:val="24"/>
        </w:rPr>
        <w:t>, д.м.н.</w:t>
      </w:r>
      <w:r w:rsidR="00EB75CC" w:rsidRPr="00D913E6">
        <w:rPr>
          <w:rFonts w:ascii="Times New Roman" w:hAnsi="Times New Roman"/>
          <w:bCs/>
          <w:sz w:val="24"/>
          <w:szCs w:val="24"/>
        </w:rPr>
        <w:t>,</w:t>
      </w:r>
      <w:r w:rsidR="00027A0E" w:rsidRPr="00D913E6">
        <w:rPr>
          <w:rFonts w:ascii="Times New Roman" w:hAnsi="Times New Roman"/>
          <w:bCs/>
          <w:sz w:val="24"/>
          <w:szCs w:val="24"/>
        </w:rPr>
        <w:t xml:space="preserve"> профессор</w:t>
      </w:r>
      <w:r w:rsidR="0084265C" w:rsidRPr="00D913E6">
        <w:rPr>
          <w:rFonts w:ascii="Times New Roman" w:hAnsi="Times New Roman"/>
          <w:bCs/>
          <w:sz w:val="24"/>
          <w:szCs w:val="24"/>
        </w:rPr>
        <w:t xml:space="preserve"> - Кафедра медицинской реабилитации </w:t>
      </w:r>
      <w:r w:rsidR="00A87F26" w:rsidRPr="00D913E6">
        <w:rPr>
          <w:rFonts w:ascii="Times New Roman" w:hAnsi="Times New Roman"/>
          <w:bCs/>
          <w:sz w:val="24"/>
          <w:szCs w:val="24"/>
        </w:rPr>
        <w:t xml:space="preserve">ГБОУ ВПО </w:t>
      </w:r>
      <w:r w:rsidR="0084265C" w:rsidRPr="00D913E6">
        <w:rPr>
          <w:rFonts w:ascii="Times New Roman" w:hAnsi="Times New Roman"/>
          <w:bCs/>
          <w:sz w:val="24"/>
          <w:szCs w:val="24"/>
        </w:rPr>
        <w:t>РНИМУ</w:t>
      </w:r>
    </w:p>
    <w:p w14:paraId="19802CF4" w14:textId="3DDDB54A" w:rsidR="0044472F" w:rsidRPr="00D913E6" w:rsidRDefault="0044472F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З.</w:t>
      </w:r>
      <w:r w:rsidR="00A87F26" w:rsidRPr="00D91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3E6">
        <w:rPr>
          <w:rFonts w:ascii="Times New Roman" w:hAnsi="Times New Roman"/>
          <w:b/>
          <w:bCs/>
          <w:sz w:val="24"/>
          <w:szCs w:val="24"/>
        </w:rPr>
        <w:t>А. Кад</w:t>
      </w:r>
      <w:r w:rsidR="0084265C" w:rsidRPr="00D913E6">
        <w:rPr>
          <w:rFonts w:ascii="Times New Roman" w:hAnsi="Times New Roman"/>
          <w:b/>
          <w:bCs/>
          <w:sz w:val="24"/>
          <w:szCs w:val="24"/>
        </w:rPr>
        <w:t>ыров</w:t>
      </w:r>
      <w:r w:rsidR="0084265C" w:rsidRPr="00D913E6">
        <w:rPr>
          <w:rFonts w:ascii="Times New Roman" w:hAnsi="Times New Roman"/>
          <w:bCs/>
          <w:sz w:val="24"/>
          <w:szCs w:val="24"/>
        </w:rPr>
        <w:t xml:space="preserve">, д.м.н., профессор - Кафедра эндоскопической урологии </w:t>
      </w:r>
      <w:r w:rsidR="00A87F26" w:rsidRPr="00D913E6">
        <w:rPr>
          <w:rFonts w:ascii="Times New Roman" w:hAnsi="Times New Roman"/>
          <w:bCs/>
          <w:sz w:val="24"/>
          <w:szCs w:val="24"/>
        </w:rPr>
        <w:t xml:space="preserve">ГБОУ ДПО </w:t>
      </w:r>
      <w:r w:rsidR="0084265C" w:rsidRPr="00D913E6">
        <w:rPr>
          <w:rFonts w:ascii="Times New Roman" w:hAnsi="Times New Roman"/>
          <w:bCs/>
          <w:sz w:val="24"/>
          <w:szCs w:val="24"/>
        </w:rPr>
        <w:t>ФПКМР РУДН</w:t>
      </w:r>
    </w:p>
    <w:p w14:paraId="464A318B" w14:textId="73F1D216" w:rsidR="0084265C" w:rsidRPr="00D913E6" w:rsidRDefault="0084265C" w:rsidP="00D913E6">
      <w:pPr>
        <w:spacing w:after="0" w:line="36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 xml:space="preserve">Р. В. </w:t>
      </w:r>
      <w:proofErr w:type="spellStart"/>
      <w:r w:rsidRPr="00D913E6">
        <w:rPr>
          <w:rFonts w:ascii="Times New Roman" w:hAnsi="Times New Roman"/>
          <w:b/>
          <w:bCs/>
          <w:sz w:val="24"/>
          <w:szCs w:val="24"/>
        </w:rPr>
        <w:t>Салюков</w:t>
      </w:r>
      <w:proofErr w:type="spellEnd"/>
      <w:r w:rsidRPr="00D913E6">
        <w:rPr>
          <w:rFonts w:ascii="Times New Roman" w:hAnsi="Times New Roman"/>
          <w:bCs/>
          <w:sz w:val="24"/>
          <w:szCs w:val="24"/>
        </w:rPr>
        <w:t xml:space="preserve">, к.м.н. - </w:t>
      </w:r>
      <w:r w:rsidRPr="00D913E6">
        <w:rPr>
          <w:rFonts w:ascii="Times New Roman" w:hAnsi="Times New Roman"/>
          <w:spacing w:val="-14"/>
          <w:sz w:val="24"/>
          <w:szCs w:val="24"/>
        </w:rPr>
        <w:t xml:space="preserve">Кафедра эндоскопической урологии </w:t>
      </w:r>
      <w:r w:rsidR="00A87F26" w:rsidRPr="00D913E6">
        <w:rPr>
          <w:rFonts w:ascii="Times New Roman" w:hAnsi="Times New Roman"/>
          <w:spacing w:val="-14"/>
          <w:sz w:val="24"/>
          <w:szCs w:val="24"/>
        </w:rPr>
        <w:t xml:space="preserve">ГБОУ ДПО </w:t>
      </w:r>
      <w:r w:rsidRPr="00D913E6">
        <w:rPr>
          <w:rFonts w:ascii="Times New Roman" w:hAnsi="Times New Roman"/>
          <w:spacing w:val="-14"/>
          <w:sz w:val="24"/>
          <w:szCs w:val="24"/>
        </w:rPr>
        <w:t>ФПКМР РУДН</w:t>
      </w:r>
    </w:p>
    <w:p w14:paraId="7A1F1B9C" w14:textId="1F159719" w:rsidR="0084265C" w:rsidRPr="00D913E6" w:rsidRDefault="0084265C" w:rsidP="00D913E6">
      <w:pPr>
        <w:spacing w:after="0" w:line="36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 xml:space="preserve">Ю. Р. </w:t>
      </w:r>
      <w:proofErr w:type="spellStart"/>
      <w:r w:rsidRPr="00D913E6">
        <w:rPr>
          <w:rFonts w:ascii="Times New Roman" w:hAnsi="Times New Roman"/>
          <w:b/>
          <w:bCs/>
          <w:sz w:val="24"/>
          <w:szCs w:val="24"/>
        </w:rPr>
        <w:t>Салюкова</w:t>
      </w:r>
      <w:proofErr w:type="spellEnd"/>
      <w:r w:rsidRPr="00D913E6">
        <w:rPr>
          <w:rFonts w:ascii="Times New Roman" w:hAnsi="Times New Roman"/>
          <w:bCs/>
          <w:sz w:val="24"/>
          <w:szCs w:val="24"/>
        </w:rPr>
        <w:t xml:space="preserve">, к.м.н. - </w:t>
      </w:r>
      <w:r w:rsidRPr="00D913E6">
        <w:rPr>
          <w:rFonts w:ascii="Times New Roman" w:hAnsi="Times New Roman"/>
          <w:spacing w:val="-14"/>
          <w:sz w:val="24"/>
          <w:szCs w:val="24"/>
        </w:rPr>
        <w:t xml:space="preserve">Кафедра эндоскопической урологии </w:t>
      </w:r>
      <w:r w:rsidR="00A87F26" w:rsidRPr="00D913E6">
        <w:rPr>
          <w:rFonts w:ascii="Times New Roman" w:hAnsi="Times New Roman"/>
          <w:spacing w:val="-14"/>
          <w:sz w:val="24"/>
          <w:szCs w:val="24"/>
        </w:rPr>
        <w:t xml:space="preserve">ГБОУ ДПО </w:t>
      </w:r>
      <w:r w:rsidRPr="00D913E6">
        <w:rPr>
          <w:rFonts w:ascii="Times New Roman" w:hAnsi="Times New Roman"/>
          <w:spacing w:val="-14"/>
          <w:sz w:val="24"/>
          <w:szCs w:val="24"/>
        </w:rPr>
        <w:t>ФПКМР РУДН</w:t>
      </w:r>
    </w:p>
    <w:p w14:paraId="40D28DA3" w14:textId="14ACA92B" w:rsidR="0084265C" w:rsidRPr="00D913E6" w:rsidRDefault="00270E97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О. С. Левин</w:t>
      </w:r>
      <w:r w:rsidR="0084265C" w:rsidRPr="00D913E6">
        <w:rPr>
          <w:rFonts w:ascii="Times New Roman" w:hAnsi="Times New Roman"/>
          <w:bCs/>
          <w:sz w:val="24"/>
          <w:szCs w:val="24"/>
        </w:rPr>
        <w:t>, д.м.н. профессор - кафедра неврологии ГБОУ ДПО РМАПО</w:t>
      </w:r>
    </w:p>
    <w:p w14:paraId="6AD12D12" w14:textId="14AD6930" w:rsidR="00270E97" w:rsidRPr="00D913E6" w:rsidRDefault="00270E97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 xml:space="preserve">Н. В. </w:t>
      </w:r>
      <w:proofErr w:type="spellStart"/>
      <w:r w:rsidRPr="00D913E6">
        <w:rPr>
          <w:rFonts w:ascii="Times New Roman" w:hAnsi="Times New Roman"/>
          <w:b/>
          <w:bCs/>
          <w:sz w:val="24"/>
          <w:szCs w:val="24"/>
        </w:rPr>
        <w:t>Федорова</w:t>
      </w:r>
      <w:proofErr w:type="spellEnd"/>
      <w:r w:rsidRPr="00D913E6">
        <w:rPr>
          <w:rFonts w:ascii="Times New Roman" w:hAnsi="Times New Roman"/>
          <w:bCs/>
          <w:sz w:val="24"/>
          <w:szCs w:val="24"/>
        </w:rPr>
        <w:t xml:space="preserve">, д.м.н. профессор </w:t>
      </w:r>
      <w:r w:rsidR="0084265C" w:rsidRPr="00D913E6">
        <w:rPr>
          <w:rFonts w:ascii="Times New Roman" w:hAnsi="Times New Roman"/>
          <w:bCs/>
          <w:sz w:val="24"/>
          <w:szCs w:val="24"/>
        </w:rPr>
        <w:t>- кафедра неврологии ГБОУ ДПО РМАПО</w:t>
      </w:r>
    </w:p>
    <w:p w14:paraId="4888B136" w14:textId="5A6FFC28" w:rsidR="00D53B0F" w:rsidRPr="00D913E6" w:rsidRDefault="00270E97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sz w:val="24"/>
          <w:szCs w:val="24"/>
        </w:rPr>
        <w:t>Е. В. Бриль</w:t>
      </w:r>
      <w:r w:rsidRPr="00D913E6">
        <w:rPr>
          <w:rFonts w:ascii="Times New Roman" w:hAnsi="Times New Roman"/>
          <w:sz w:val="24"/>
          <w:szCs w:val="24"/>
        </w:rPr>
        <w:t xml:space="preserve">, </w:t>
      </w:r>
      <w:r w:rsidR="00D53B0F" w:rsidRPr="00D913E6">
        <w:rPr>
          <w:rFonts w:ascii="Times New Roman" w:hAnsi="Times New Roman"/>
          <w:bCs/>
          <w:sz w:val="24"/>
          <w:szCs w:val="24"/>
        </w:rPr>
        <w:t>к.м.</w:t>
      </w:r>
      <w:r w:rsidR="00A87F26" w:rsidRPr="00D913E6">
        <w:rPr>
          <w:rFonts w:ascii="Times New Roman" w:hAnsi="Times New Roman"/>
          <w:bCs/>
          <w:sz w:val="24"/>
          <w:szCs w:val="24"/>
        </w:rPr>
        <w:t>н.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ФГБУ </w:t>
      </w:r>
      <w:r w:rsidR="00217B88">
        <w:rPr>
          <w:rFonts w:ascii="Times New Roman" w:hAnsi="Times New Roman"/>
          <w:bCs/>
          <w:sz w:val="24"/>
          <w:szCs w:val="24"/>
        </w:rPr>
        <w:t xml:space="preserve">«Государственный научный центр 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РФ Федеральный медицинский биофизический центр им. А. И. </w:t>
      </w:r>
      <w:proofErr w:type="spellStart"/>
      <w:r w:rsidR="00D53B0F" w:rsidRPr="00D913E6">
        <w:rPr>
          <w:rFonts w:ascii="Times New Roman" w:hAnsi="Times New Roman"/>
          <w:bCs/>
          <w:sz w:val="24"/>
          <w:szCs w:val="24"/>
        </w:rPr>
        <w:t>Бурназяна</w:t>
      </w:r>
      <w:proofErr w:type="spellEnd"/>
      <w:r w:rsidR="00D53B0F" w:rsidRPr="00D913E6">
        <w:rPr>
          <w:rFonts w:ascii="Times New Roman" w:hAnsi="Times New Roman"/>
          <w:bCs/>
          <w:sz w:val="24"/>
          <w:szCs w:val="24"/>
        </w:rPr>
        <w:t>» ФМБА России</w:t>
      </w:r>
    </w:p>
    <w:p w14:paraId="40D546AD" w14:textId="2ADFC8BE" w:rsidR="00D53B0F" w:rsidRPr="00D913E6" w:rsidRDefault="00270E97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Д. А. Мазуренко</w:t>
      </w:r>
      <w:r w:rsidRPr="00D913E6">
        <w:rPr>
          <w:rFonts w:ascii="Times New Roman" w:hAnsi="Times New Roman"/>
          <w:bCs/>
          <w:sz w:val="24"/>
          <w:szCs w:val="24"/>
        </w:rPr>
        <w:t>,</w:t>
      </w:r>
      <w:r w:rsidR="00E64546" w:rsidRPr="00D913E6">
        <w:rPr>
          <w:rFonts w:ascii="Times New Roman" w:hAnsi="Times New Roman"/>
          <w:bCs/>
          <w:sz w:val="24"/>
          <w:szCs w:val="24"/>
        </w:rPr>
        <w:t xml:space="preserve"> </w:t>
      </w:r>
      <w:r w:rsidR="00A87F26" w:rsidRPr="00D913E6">
        <w:rPr>
          <w:rFonts w:ascii="Times New Roman" w:hAnsi="Times New Roman"/>
          <w:bCs/>
          <w:sz w:val="24"/>
          <w:szCs w:val="24"/>
        </w:rPr>
        <w:t>к.м.н.</w:t>
      </w:r>
      <w:r w:rsidR="00D53B0F" w:rsidRPr="00D913E6">
        <w:rPr>
          <w:rFonts w:ascii="Times New Roman" w:hAnsi="Times New Roman"/>
          <w:bCs/>
          <w:sz w:val="24"/>
          <w:szCs w:val="24"/>
        </w:rPr>
        <w:t xml:space="preserve"> - ФГБУ «Государственный научный центр  РФ Федеральный медицинский биофизический центр им. А. И. </w:t>
      </w:r>
      <w:proofErr w:type="spellStart"/>
      <w:r w:rsidR="00D53B0F" w:rsidRPr="00D913E6">
        <w:rPr>
          <w:rFonts w:ascii="Times New Roman" w:hAnsi="Times New Roman"/>
          <w:bCs/>
          <w:sz w:val="24"/>
          <w:szCs w:val="24"/>
        </w:rPr>
        <w:t>Бурназяна</w:t>
      </w:r>
      <w:proofErr w:type="spellEnd"/>
      <w:r w:rsidR="00D53B0F" w:rsidRPr="00D913E6">
        <w:rPr>
          <w:rFonts w:ascii="Times New Roman" w:hAnsi="Times New Roman"/>
          <w:bCs/>
          <w:sz w:val="24"/>
          <w:szCs w:val="24"/>
        </w:rPr>
        <w:t>» ФМБА России</w:t>
      </w:r>
    </w:p>
    <w:p w14:paraId="6D39726C" w14:textId="77777777" w:rsidR="00A87F26" w:rsidRPr="00D913E6" w:rsidRDefault="00A87F26" w:rsidP="00D913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3E6">
        <w:rPr>
          <w:rFonts w:ascii="Times New Roman" w:hAnsi="Times New Roman"/>
          <w:b/>
          <w:bCs/>
          <w:sz w:val="24"/>
          <w:szCs w:val="24"/>
        </w:rPr>
        <w:t>Д. О. Мешков</w:t>
      </w:r>
      <w:r w:rsidRPr="00D913E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913E6">
        <w:rPr>
          <w:rFonts w:ascii="Times New Roman" w:hAnsi="Times New Roman"/>
          <w:bCs/>
          <w:sz w:val="24"/>
          <w:szCs w:val="24"/>
        </w:rPr>
        <w:t>д.м.н</w:t>
      </w:r>
      <w:proofErr w:type="spellEnd"/>
      <w:r w:rsidRPr="00D913E6">
        <w:rPr>
          <w:rFonts w:ascii="Times New Roman" w:hAnsi="Times New Roman"/>
          <w:bCs/>
          <w:sz w:val="24"/>
          <w:szCs w:val="24"/>
        </w:rPr>
        <w:t xml:space="preserve"> - ФГБНУ «Национальный НИИ общественного здоровья имени Н.А. Семашко»</w:t>
      </w:r>
    </w:p>
    <w:p w14:paraId="1A742E82" w14:textId="7628F110" w:rsidR="00A87F26" w:rsidRPr="00D913E6" w:rsidRDefault="00A87F26" w:rsidP="00D913E6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7296897E" w14:textId="77777777" w:rsidR="00A33BA7" w:rsidRPr="00D913E6" w:rsidRDefault="00A33BA7" w:rsidP="00D913E6">
      <w:pPr>
        <w:pStyle w:val="a9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222222"/>
        </w:rPr>
      </w:pPr>
      <w:r w:rsidRPr="00D913E6">
        <w:rPr>
          <w:rStyle w:val="afd"/>
          <w:color w:val="222222"/>
          <w:bdr w:val="none" w:sz="0" w:space="0" w:color="auto" w:frame="1"/>
        </w:rPr>
        <w:t>Конфликт интересов</w:t>
      </w:r>
    </w:p>
    <w:p w14:paraId="14258D21" w14:textId="77777777" w:rsidR="00A33BA7" w:rsidRPr="00D913E6" w:rsidRDefault="00A33BA7" w:rsidP="00D913E6">
      <w:pPr>
        <w:pStyle w:val="a9"/>
        <w:shd w:val="clear" w:color="auto" w:fill="FFFFFF"/>
        <w:spacing w:before="0" w:after="240" w:line="360" w:lineRule="auto"/>
        <w:ind w:firstLine="709"/>
        <w:jc w:val="both"/>
        <w:textAlignment w:val="baseline"/>
        <w:rPr>
          <w:color w:val="222222"/>
        </w:rPr>
      </w:pPr>
      <w:r w:rsidRPr="00D913E6">
        <w:rPr>
          <w:color w:val="222222"/>
        </w:rPr>
        <w:t>Все члены Рабочей группы подтвердили отсутствие финансовой поддержки/конфликта интересов, о которых необходимо сообщить.</w:t>
      </w:r>
    </w:p>
    <w:p w14:paraId="7FA3E342" w14:textId="77777777" w:rsidR="00A33BA7" w:rsidRPr="00D913E6" w:rsidRDefault="00A33BA7" w:rsidP="00D913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part_14"/>
      <w:bookmarkEnd w:id="3"/>
      <w:r w:rsidRPr="00D913E6">
        <w:rPr>
          <w:rFonts w:ascii="Times New Roman" w:hAnsi="Times New Roman"/>
          <w:b/>
          <w:sz w:val="28"/>
          <w:szCs w:val="28"/>
        </w:rPr>
        <w:t>Приложение А2. Методология разработки клинических рекомендаций</w:t>
      </w:r>
    </w:p>
    <w:p w14:paraId="4D5244A0" w14:textId="77777777" w:rsidR="00A33BA7" w:rsidRPr="00D913E6" w:rsidRDefault="00A33BA7" w:rsidP="00D913E6">
      <w:pPr>
        <w:pStyle w:val="a9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eastAsia="Calibri"/>
          <w:color w:val="222222"/>
        </w:rPr>
      </w:pPr>
      <w:r w:rsidRPr="00D913E6">
        <w:rPr>
          <w:rStyle w:val="afd"/>
          <w:color w:val="222222"/>
          <w:bdr w:val="none" w:sz="0" w:space="0" w:color="auto" w:frame="1"/>
        </w:rPr>
        <w:t>Целевая аудитория данных клинических рекомендаций:</w:t>
      </w:r>
      <w:r w:rsidRPr="00D913E6"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 w:rsidRPr="00D913E6">
        <w:rPr>
          <w:color w:val="222222"/>
        </w:rPr>
        <w:t>специалисты, имеющие высшее медицинское образование по следующим специальностям:</w:t>
      </w:r>
    </w:p>
    <w:p w14:paraId="681F8C75" w14:textId="1DCFD57B" w:rsidR="00A33BA7" w:rsidRPr="00D913E6" w:rsidRDefault="00BB5A3A" w:rsidP="00D913E6">
      <w:pPr>
        <w:numPr>
          <w:ilvl w:val="0"/>
          <w:numId w:val="14"/>
        </w:numPr>
        <w:spacing w:after="0" w:line="360" w:lineRule="auto"/>
        <w:ind w:left="315"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урология;</w:t>
      </w:r>
    </w:p>
    <w:p w14:paraId="4592E882" w14:textId="58986529" w:rsidR="00A33BA7" w:rsidRPr="00D913E6" w:rsidRDefault="00BB5A3A" w:rsidP="00D913E6">
      <w:pPr>
        <w:numPr>
          <w:ilvl w:val="0"/>
          <w:numId w:val="14"/>
        </w:numPr>
        <w:spacing w:after="0" w:line="360" w:lineRule="auto"/>
        <w:ind w:left="315"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неврология;</w:t>
      </w:r>
    </w:p>
    <w:p w14:paraId="1D5C58A5" w14:textId="30043095" w:rsidR="00A33BA7" w:rsidRPr="00D913E6" w:rsidRDefault="00BB5A3A" w:rsidP="00D913E6">
      <w:pPr>
        <w:numPr>
          <w:ilvl w:val="0"/>
          <w:numId w:val="14"/>
        </w:numPr>
        <w:spacing w:after="0" w:line="360" w:lineRule="auto"/>
        <w:ind w:left="315"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терапия;</w:t>
      </w:r>
    </w:p>
    <w:p w14:paraId="7AC17A3E" w14:textId="613B381F" w:rsidR="00A33BA7" w:rsidRPr="00D913E6" w:rsidRDefault="00A33BA7" w:rsidP="00D913E6">
      <w:pPr>
        <w:numPr>
          <w:ilvl w:val="0"/>
          <w:numId w:val="14"/>
        </w:numPr>
        <w:spacing w:after="0" w:line="360" w:lineRule="auto"/>
        <w:ind w:left="315"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 w:rsidRPr="00D913E6">
        <w:rPr>
          <w:rFonts w:ascii="Times New Roman" w:eastAsia="Times New Roman" w:hAnsi="Times New Roman"/>
          <w:color w:val="222222"/>
          <w:sz w:val="24"/>
          <w:szCs w:val="24"/>
        </w:rPr>
        <w:t>общая врачебная практика (семейная медицина)</w:t>
      </w:r>
      <w:r w:rsidR="00BB5A3A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14:paraId="6B7BA797" w14:textId="37E4DA66" w:rsidR="00A33BA7" w:rsidRPr="00D913E6" w:rsidRDefault="00A33BA7" w:rsidP="00D913E6">
      <w:pPr>
        <w:numPr>
          <w:ilvl w:val="0"/>
          <w:numId w:val="14"/>
        </w:numPr>
        <w:spacing w:after="0" w:line="360" w:lineRule="auto"/>
        <w:ind w:left="315"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 w:rsidRPr="00D913E6">
        <w:rPr>
          <w:rFonts w:ascii="Times New Roman" w:eastAsia="Times New Roman" w:hAnsi="Times New Roman"/>
          <w:color w:val="222222"/>
          <w:sz w:val="24"/>
          <w:szCs w:val="24"/>
        </w:rPr>
        <w:t>хирургия</w:t>
      </w:r>
      <w:r w:rsidR="00BB5A3A"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14:paraId="01D92A7E" w14:textId="2BC89128" w:rsidR="00A33BA7" w:rsidRPr="00D913E6" w:rsidRDefault="00A33BA7" w:rsidP="00D913E6">
      <w:pPr>
        <w:numPr>
          <w:ilvl w:val="0"/>
          <w:numId w:val="14"/>
        </w:numPr>
        <w:spacing w:after="0" w:line="360" w:lineRule="auto"/>
        <w:ind w:left="315"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 w:rsidRPr="00D913E6">
        <w:rPr>
          <w:rFonts w:ascii="Times New Roman" w:eastAsia="Times New Roman" w:hAnsi="Times New Roman"/>
          <w:color w:val="222222"/>
          <w:sz w:val="24"/>
          <w:szCs w:val="24"/>
        </w:rPr>
        <w:t>организация здравоохранения</w:t>
      </w:r>
      <w:r w:rsidR="00BB5A3A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033FE723" w14:textId="77777777" w:rsidR="00A33BA7" w:rsidRPr="00D913E6" w:rsidRDefault="00A33BA7" w:rsidP="00D913E6">
      <w:pPr>
        <w:pStyle w:val="a9"/>
        <w:shd w:val="clear" w:color="auto" w:fill="FFFFFF"/>
        <w:spacing w:before="0" w:after="240" w:line="360" w:lineRule="auto"/>
        <w:ind w:firstLine="709"/>
        <w:jc w:val="both"/>
        <w:textAlignment w:val="baseline"/>
        <w:rPr>
          <w:color w:val="222222"/>
        </w:rPr>
      </w:pPr>
      <w:r w:rsidRPr="00D913E6">
        <w:rPr>
          <w:color w:val="222222"/>
        </w:rPr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</w:t>
      </w:r>
    </w:p>
    <w:p w14:paraId="204BA206" w14:textId="5DF7F14A" w:rsidR="00A33BA7" w:rsidRPr="00D913E6" w:rsidRDefault="00A33BA7" w:rsidP="00D913E6">
      <w:pPr>
        <w:pStyle w:val="a9"/>
        <w:shd w:val="clear" w:color="auto" w:fill="FFFFFF"/>
        <w:spacing w:before="0" w:after="0" w:line="360" w:lineRule="auto"/>
        <w:jc w:val="both"/>
        <w:textAlignment w:val="baseline"/>
        <w:rPr>
          <w:color w:val="222222"/>
        </w:rPr>
      </w:pPr>
      <w:r w:rsidRPr="00D913E6">
        <w:rPr>
          <w:rStyle w:val="afd"/>
          <w:color w:val="222222"/>
          <w:bdr w:val="none" w:sz="0" w:space="0" w:color="auto" w:frame="1"/>
        </w:rPr>
        <w:t>Таблица П.1</w:t>
      </w:r>
      <w:r w:rsidRPr="00D913E6">
        <w:rPr>
          <w:rStyle w:val="apple-converted-space"/>
          <w:color w:val="222222"/>
        </w:rPr>
        <w:t> </w:t>
      </w:r>
      <w:r w:rsidRPr="00D913E6">
        <w:rPr>
          <w:color w:val="222222"/>
        </w:rPr>
        <w:t>– Уровни доказательств в соответст</w:t>
      </w:r>
      <w:r w:rsidR="00BB5A3A">
        <w:rPr>
          <w:color w:val="222222"/>
        </w:rPr>
        <w:t>вии с международными критериями</w:t>
      </w:r>
    </w:p>
    <w:tbl>
      <w:tblPr>
        <w:tblW w:w="102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8777"/>
      </w:tblGrid>
      <w:tr w:rsidR="00A33BA7" w:rsidRPr="00D913E6" w14:paraId="4DEAF2DD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3809F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rStyle w:val="afd"/>
                <w:color w:val="222222"/>
                <w:bdr w:val="none" w:sz="0" w:space="0" w:color="auto" w:frame="1"/>
              </w:rPr>
              <w:t>Категория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A0F55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rStyle w:val="afd"/>
                <w:color w:val="222222"/>
                <w:bdr w:val="none" w:sz="0" w:space="0" w:color="auto" w:frame="1"/>
              </w:rPr>
              <w:t>Доказательства</w:t>
            </w:r>
          </w:p>
        </w:tc>
      </w:tr>
      <w:tr w:rsidR="00A33BA7" w:rsidRPr="00D913E6" w14:paraId="30189E5A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3F0F6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1A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FDDB0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 xml:space="preserve">Мета-анализ </w:t>
            </w:r>
            <w:proofErr w:type="spellStart"/>
            <w:r w:rsidRPr="00D913E6">
              <w:rPr>
                <w:color w:val="222222"/>
              </w:rPr>
              <w:t>рандомизированных</w:t>
            </w:r>
            <w:proofErr w:type="spellEnd"/>
            <w:r w:rsidRPr="00D913E6">
              <w:rPr>
                <w:color w:val="222222"/>
              </w:rPr>
              <w:t xml:space="preserve"> контролируемых исследований</w:t>
            </w:r>
          </w:p>
        </w:tc>
      </w:tr>
      <w:tr w:rsidR="00A33BA7" w:rsidRPr="00D913E6" w14:paraId="36D1F5FF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FAE73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1B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43DC2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 xml:space="preserve">По крайней мере, 1 </w:t>
            </w:r>
            <w:proofErr w:type="spellStart"/>
            <w:r w:rsidRPr="00D913E6">
              <w:rPr>
                <w:color w:val="222222"/>
              </w:rPr>
              <w:t>рандомизированное</w:t>
            </w:r>
            <w:proofErr w:type="spellEnd"/>
            <w:r w:rsidRPr="00D913E6">
              <w:rPr>
                <w:color w:val="222222"/>
              </w:rPr>
              <w:t xml:space="preserve"> контролируемое исследование</w:t>
            </w:r>
          </w:p>
        </w:tc>
      </w:tr>
      <w:tr w:rsidR="00A33BA7" w:rsidRPr="00D913E6" w14:paraId="0416F96E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70C28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2A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A302C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По меньшей мере, 1 контролируемое исследование без рандомизации</w:t>
            </w:r>
          </w:p>
        </w:tc>
      </w:tr>
      <w:tr w:rsidR="00A33BA7" w:rsidRPr="00D913E6" w14:paraId="5EDC2C98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BA497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2B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5EE1A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 xml:space="preserve">По крайней мере, 1 </w:t>
            </w:r>
            <w:proofErr w:type="spellStart"/>
            <w:r w:rsidRPr="00D913E6">
              <w:rPr>
                <w:color w:val="222222"/>
              </w:rPr>
              <w:t>квази</w:t>
            </w:r>
            <w:proofErr w:type="spellEnd"/>
            <w:r w:rsidRPr="00D913E6">
              <w:rPr>
                <w:color w:val="222222"/>
              </w:rPr>
              <w:t>-экспериментальное исследование</w:t>
            </w:r>
          </w:p>
        </w:tc>
      </w:tr>
      <w:tr w:rsidR="00A33BA7" w:rsidRPr="00D913E6" w14:paraId="7AC73FC6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79DA8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3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1917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Описательные исследования, такие как сравнительные исследования, корреляционные исследования или "случай-контроль" исследования</w:t>
            </w:r>
          </w:p>
        </w:tc>
      </w:tr>
      <w:tr w:rsidR="00A33BA7" w:rsidRPr="00D913E6" w14:paraId="35437725" w14:textId="77777777" w:rsidTr="00D913E6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68684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4</w:t>
            </w:r>
          </w:p>
        </w:tc>
        <w:tc>
          <w:tcPr>
            <w:tcW w:w="8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4BE5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proofErr w:type="spellStart"/>
            <w:r w:rsidRPr="00D913E6">
              <w:rPr>
                <w:color w:val="222222"/>
              </w:rPr>
              <w:t>Отчет</w:t>
            </w:r>
            <w:proofErr w:type="spellEnd"/>
            <w:r w:rsidRPr="00D913E6">
              <w:rPr>
                <w:color w:val="222222"/>
              </w:rPr>
              <w:t xml:space="preserve"> экспертного комитета или мнение и/или клинический опыт уважаемых авторитетов</w:t>
            </w:r>
          </w:p>
        </w:tc>
      </w:tr>
    </w:tbl>
    <w:p w14:paraId="448C1657" w14:textId="77777777" w:rsidR="00D913E6" w:rsidRDefault="00D913E6" w:rsidP="00A33BA7">
      <w:pPr>
        <w:pStyle w:val="a9"/>
        <w:shd w:val="clear" w:color="auto" w:fill="FFFFFF"/>
        <w:spacing w:before="0" w:after="0" w:line="390" w:lineRule="atLeast"/>
        <w:jc w:val="both"/>
        <w:textAlignment w:val="baseline"/>
        <w:rPr>
          <w:rStyle w:val="afd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14:paraId="4D41E843" w14:textId="77777777" w:rsidR="00D913E6" w:rsidRDefault="00D913E6" w:rsidP="00A33BA7">
      <w:pPr>
        <w:pStyle w:val="a9"/>
        <w:shd w:val="clear" w:color="auto" w:fill="FFFFFF"/>
        <w:spacing w:before="0" w:after="0" w:line="390" w:lineRule="atLeast"/>
        <w:jc w:val="both"/>
        <w:textAlignment w:val="baseline"/>
        <w:rPr>
          <w:rStyle w:val="afd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14:paraId="74783850" w14:textId="77777777" w:rsidR="00D913E6" w:rsidRDefault="00D913E6" w:rsidP="00A33BA7">
      <w:pPr>
        <w:pStyle w:val="a9"/>
        <w:shd w:val="clear" w:color="auto" w:fill="FFFFFF"/>
        <w:spacing w:before="0" w:after="0" w:line="390" w:lineRule="atLeast"/>
        <w:jc w:val="both"/>
        <w:textAlignment w:val="baseline"/>
        <w:rPr>
          <w:rStyle w:val="afd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14:paraId="43155D6F" w14:textId="77777777" w:rsidR="00D913E6" w:rsidRDefault="00D913E6" w:rsidP="00A33BA7">
      <w:pPr>
        <w:pStyle w:val="a9"/>
        <w:shd w:val="clear" w:color="auto" w:fill="FFFFFF"/>
        <w:spacing w:before="0" w:after="0" w:line="390" w:lineRule="atLeast"/>
        <w:jc w:val="both"/>
        <w:textAlignment w:val="baseline"/>
        <w:rPr>
          <w:rStyle w:val="afd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14:paraId="25AE3548" w14:textId="77777777" w:rsidR="00D913E6" w:rsidRDefault="00D913E6" w:rsidP="00A33BA7">
      <w:pPr>
        <w:pStyle w:val="a9"/>
        <w:shd w:val="clear" w:color="auto" w:fill="FFFFFF"/>
        <w:spacing w:before="0" w:after="0" w:line="390" w:lineRule="atLeast"/>
        <w:jc w:val="both"/>
        <w:textAlignment w:val="baseline"/>
        <w:rPr>
          <w:rStyle w:val="afd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14:paraId="783E8FF1" w14:textId="77777777" w:rsidR="00A33BA7" w:rsidRPr="00D913E6" w:rsidRDefault="00A33BA7" w:rsidP="00D913E6">
      <w:pPr>
        <w:pStyle w:val="a9"/>
        <w:shd w:val="clear" w:color="auto" w:fill="FFFFFF"/>
        <w:spacing w:before="0" w:after="0" w:line="360" w:lineRule="auto"/>
        <w:jc w:val="both"/>
        <w:textAlignment w:val="baseline"/>
        <w:rPr>
          <w:rFonts w:eastAsia="Calibri"/>
          <w:color w:val="222222"/>
        </w:rPr>
      </w:pPr>
      <w:r w:rsidRPr="00D913E6">
        <w:rPr>
          <w:rStyle w:val="afd"/>
          <w:color w:val="222222"/>
          <w:bdr w:val="none" w:sz="0" w:space="0" w:color="auto" w:frame="1"/>
        </w:rPr>
        <w:t>Таблица П.2 –</w:t>
      </w:r>
      <w:r w:rsidRPr="00D913E6"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 w:rsidRPr="00D913E6">
        <w:rPr>
          <w:color w:val="222222"/>
        </w:rPr>
        <w:t>Уровни убедительности рекомендаций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8819"/>
      </w:tblGrid>
      <w:tr w:rsidR="00A33BA7" w:rsidRPr="00D913E6" w14:paraId="48FA50CE" w14:textId="77777777" w:rsidTr="00D913E6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51806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rStyle w:val="afd"/>
                <w:color w:val="222222"/>
                <w:bdr w:val="none" w:sz="0" w:space="0" w:color="auto" w:frame="1"/>
              </w:rPr>
              <w:t>Уровень</w:t>
            </w:r>
          </w:p>
        </w:tc>
        <w:tc>
          <w:tcPr>
            <w:tcW w:w="8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7613E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rStyle w:val="afd"/>
                <w:color w:val="222222"/>
                <w:bdr w:val="none" w:sz="0" w:space="0" w:color="auto" w:frame="1"/>
              </w:rPr>
              <w:t>Основания</w:t>
            </w:r>
          </w:p>
        </w:tc>
      </w:tr>
      <w:tr w:rsidR="00A33BA7" w:rsidRPr="00D913E6" w14:paraId="21E78D9B" w14:textId="77777777" w:rsidTr="00D913E6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ABB0A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A</w:t>
            </w:r>
          </w:p>
        </w:tc>
        <w:tc>
          <w:tcPr>
            <w:tcW w:w="8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63E0F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Уровень доказательства 1</w:t>
            </w:r>
          </w:p>
        </w:tc>
      </w:tr>
      <w:tr w:rsidR="00A33BA7" w:rsidRPr="00D913E6" w14:paraId="2BC93832" w14:textId="77777777" w:rsidTr="00D913E6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04A13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B</w:t>
            </w:r>
          </w:p>
        </w:tc>
        <w:tc>
          <w:tcPr>
            <w:tcW w:w="8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6A1C8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Уровень доказательства 2 или экстраполированные рекомендации уровня доказательства 1</w:t>
            </w:r>
          </w:p>
        </w:tc>
      </w:tr>
      <w:tr w:rsidR="00A33BA7" w:rsidRPr="00D913E6" w14:paraId="6F2E9205" w14:textId="77777777" w:rsidTr="00D913E6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D9507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C</w:t>
            </w:r>
          </w:p>
        </w:tc>
        <w:tc>
          <w:tcPr>
            <w:tcW w:w="8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B1698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Уровень доказательства 3 или экстраполированные рекомендации уровней доказательства 1 или 2</w:t>
            </w:r>
          </w:p>
        </w:tc>
      </w:tr>
      <w:tr w:rsidR="00A33BA7" w:rsidRPr="00D913E6" w14:paraId="7DD88B9C" w14:textId="77777777" w:rsidTr="00D913E6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4AA9F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D</w:t>
            </w:r>
          </w:p>
        </w:tc>
        <w:tc>
          <w:tcPr>
            <w:tcW w:w="8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289AE" w14:textId="77777777" w:rsidR="00A33BA7" w:rsidRPr="00D913E6" w:rsidRDefault="00A33BA7">
            <w:pPr>
              <w:pStyle w:val="a9"/>
              <w:spacing w:before="0" w:after="0" w:line="240" w:lineRule="atLeast"/>
              <w:jc w:val="both"/>
              <w:textAlignment w:val="baseline"/>
              <w:rPr>
                <w:color w:val="222222"/>
              </w:rPr>
            </w:pPr>
            <w:r w:rsidRPr="00D913E6">
              <w:rPr>
                <w:color w:val="222222"/>
              </w:rPr>
              <w:t>Уровень доказательства 4 или экстраполированные рекомендации уровней доказательства 2 или 3</w:t>
            </w:r>
          </w:p>
        </w:tc>
      </w:tr>
    </w:tbl>
    <w:p w14:paraId="273EC959" w14:textId="77777777" w:rsidR="00D913E6" w:rsidRPr="00D913E6" w:rsidRDefault="00D913E6" w:rsidP="00D913E6">
      <w:pPr>
        <w:rPr>
          <w:rFonts w:ascii="Times New Roman" w:hAnsi="Times New Roman"/>
          <w:b/>
          <w:sz w:val="24"/>
          <w:szCs w:val="24"/>
        </w:rPr>
      </w:pPr>
      <w:bookmarkStart w:id="4" w:name="part_15"/>
      <w:bookmarkEnd w:id="4"/>
    </w:p>
    <w:p w14:paraId="7770D0BC" w14:textId="63D02473" w:rsidR="00A33BA7" w:rsidRPr="00D913E6" w:rsidRDefault="004A1175" w:rsidP="00D913E6">
      <w:pPr>
        <w:ind w:firstLine="709"/>
        <w:rPr>
          <w:rFonts w:ascii="Times New Roman" w:hAnsi="Times New Roman"/>
          <w:b/>
          <w:sz w:val="24"/>
          <w:szCs w:val="24"/>
        </w:rPr>
      </w:pPr>
      <w:r w:rsidRPr="00D913E6">
        <w:rPr>
          <w:rFonts w:ascii="Times New Roman" w:hAnsi="Times New Roman"/>
          <w:b/>
          <w:sz w:val="24"/>
          <w:szCs w:val="24"/>
        </w:rPr>
        <w:t>Приложение А</w:t>
      </w:r>
      <w:r w:rsidR="00B57C58" w:rsidRPr="00D913E6">
        <w:rPr>
          <w:rFonts w:ascii="Times New Roman" w:hAnsi="Times New Roman"/>
          <w:b/>
          <w:sz w:val="24"/>
          <w:szCs w:val="24"/>
        </w:rPr>
        <w:t>3</w:t>
      </w:r>
      <w:r w:rsidR="00A33BA7" w:rsidRPr="00D913E6">
        <w:rPr>
          <w:rFonts w:ascii="Times New Roman" w:hAnsi="Times New Roman"/>
          <w:b/>
          <w:sz w:val="24"/>
          <w:szCs w:val="24"/>
        </w:rPr>
        <w:t>. Связанные документы</w:t>
      </w:r>
    </w:p>
    <w:p w14:paraId="3E04C03F" w14:textId="77777777" w:rsidR="00A33BA7" w:rsidRPr="00D913E6" w:rsidRDefault="00A33BA7" w:rsidP="00D913E6">
      <w:pPr>
        <w:numPr>
          <w:ilvl w:val="0"/>
          <w:numId w:val="15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 w:rsidRPr="00D913E6">
        <w:rPr>
          <w:rFonts w:ascii="Times New Roman" w:eastAsia="Times New Roman" w:hAnsi="Times New Roman"/>
          <w:color w:val="222222"/>
          <w:sz w:val="24"/>
          <w:szCs w:val="24"/>
        </w:rPr>
        <w:t>Клинические рекомендации Европейской ассоциации урологов.</w:t>
      </w:r>
    </w:p>
    <w:p w14:paraId="5DF20EC7" w14:textId="77777777" w:rsidR="00A33BA7" w:rsidRPr="00D913E6" w:rsidRDefault="00A33BA7" w:rsidP="00D913E6">
      <w:pPr>
        <w:numPr>
          <w:ilvl w:val="0"/>
          <w:numId w:val="15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</w:rPr>
      </w:pPr>
      <w:r w:rsidRPr="00D913E6">
        <w:rPr>
          <w:rFonts w:ascii="Times New Roman" w:eastAsia="Times New Roman" w:hAnsi="Times New Roman"/>
          <w:color w:val="222222"/>
          <w:sz w:val="24"/>
          <w:szCs w:val="24"/>
        </w:rPr>
        <w:t>Приказ Минздрава России от 12 ноября 2012 г. N 907н «Об утверждении порядка оказания медицинской помощи взрослому населению по профилю «урология»».</w:t>
      </w:r>
    </w:p>
    <w:p w14:paraId="53AB991C" w14:textId="77777777" w:rsidR="00125CFE" w:rsidRPr="00D913E6" w:rsidRDefault="00125CFE" w:rsidP="00D913E6">
      <w:pPr>
        <w:numPr>
          <w:ilvl w:val="0"/>
          <w:numId w:val="15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D913E6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r w:rsidR="00A33BA7" w:rsidRPr="00D913E6">
        <w:rPr>
          <w:rFonts w:ascii="Times New Roman" w:hAnsi="Times New Roman"/>
          <w:sz w:val="24"/>
          <w:szCs w:val="24"/>
        </w:rPr>
        <w:t xml:space="preserve"> от 15 ноября 2012 г. № 926н "Об утверждении Порядка оказания медицинской помощи взрослому населению при заболеваниях нервной системы"</w:t>
      </w:r>
      <w:r w:rsidRPr="00D913E6">
        <w:rPr>
          <w:rFonts w:ascii="Times New Roman" w:hAnsi="Times New Roman"/>
          <w:sz w:val="24"/>
          <w:szCs w:val="24"/>
        </w:rPr>
        <w:t xml:space="preserve"> </w:t>
      </w:r>
      <w:bookmarkStart w:id="5" w:name="part_16"/>
      <w:bookmarkEnd w:id="5"/>
    </w:p>
    <w:p w14:paraId="60766666" w14:textId="77777777" w:rsidR="00A33BA7" w:rsidRPr="00D913E6" w:rsidRDefault="00A33BA7" w:rsidP="00D913E6">
      <w:pPr>
        <w:pStyle w:val="a9"/>
        <w:shd w:val="clear" w:color="auto" w:fill="FFFFFF"/>
        <w:spacing w:before="0" w:after="240" w:line="360" w:lineRule="auto"/>
        <w:jc w:val="both"/>
        <w:textAlignment w:val="baseline"/>
        <w:rPr>
          <w:color w:val="222222"/>
        </w:rPr>
      </w:pPr>
    </w:p>
    <w:p w14:paraId="70616205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62FA438A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35FDEA5D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6914B478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5A5C52C2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22DFBD49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7C6D6711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0C17F74F" w14:textId="77777777" w:rsidR="008F4E83" w:rsidRDefault="008F4E83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72596CCB" w14:textId="77777777" w:rsidR="00D913E6" w:rsidRDefault="00D913E6" w:rsidP="00A33BA7">
      <w:pPr>
        <w:pStyle w:val="a9"/>
        <w:shd w:val="clear" w:color="auto" w:fill="FFFFFF"/>
        <w:spacing w:before="0" w:after="240" w:line="390" w:lineRule="atLeast"/>
        <w:jc w:val="both"/>
        <w:textAlignment w:val="baseline"/>
        <w:rPr>
          <w:rFonts w:ascii="PT Serif" w:hAnsi="PT Serif"/>
          <w:color w:val="222222"/>
          <w:sz w:val="27"/>
          <w:szCs w:val="27"/>
        </w:rPr>
      </w:pPr>
    </w:p>
    <w:p w14:paraId="3533C469" w14:textId="77777777" w:rsidR="00125CFE" w:rsidRPr="00D913E6" w:rsidRDefault="00125CFE" w:rsidP="00D913E6">
      <w:pPr>
        <w:ind w:firstLine="709"/>
        <w:rPr>
          <w:rFonts w:ascii="Times New Roman" w:hAnsi="Times New Roman"/>
          <w:b/>
          <w:sz w:val="28"/>
          <w:szCs w:val="28"/>
        </w:rPr>
      </w:pPr>
      <w:r w:rsidRPr="00D913E6">
        <w:rPr>
          <w:rFonts w:ascii="Times New Roman" w:hAnsi="Times New Roman"/>
          <w:b/>
          <w:sz w:val="28"/>
          <w:szCs w:val="28"/>
        </w:rPr>
        <w:t>Приложение Б. Алгоритмы ведения пациента</w:t>
      </w:r>
    </w:p>
    <w:p w14:paraId="6496272B" w14:textId="38D5D0DF" w:rsidR="00A33BA7" w:rsidRPr="008F4E83" w:rsidRDefault="008F4E83" w:rsidP="00A87F2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  <w:lang w:val="en-US" w:eastAsia="ru-RU"/>
        </w:rPr>
        <w:drawing>
          <wp:inline distT="0" distB="0" distL="0" distR="0" wp14:anchorId="7DBABC45" wp14:editId="6B3CBDD0">
            <wp:extent cx="6213543" cy="7523425"/>
            <wp:effectExtent l="0" t="0" r="9525" b="0"/>
            <wp:docPr id="285" name="Изображение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7-04-18 в 20.40.41.png"/>
                    <pic:cNvPicPr/>
                  </pic:nvPicPr>
                  <pic:blipFill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543" cy="75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6C43" w14:textId="77777777" w:rsidR="00F333D1" w:rsidRDefault="00F333D1" w:rsidP="00A87F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2902E6B" w14:textId="77777777" w:rsidR="00F333D1" w:rsidRDefault="00F333D1" w:rsidP="00A87F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517DCF" w14:textId="77777777" w:rsidR="00F333D1" w:rsidRDefault="00F333D1" w:rsidP="00A87F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1545E38" w14:textId="77777777" w:rsidR="00F333D1" w:rsidRDefault="00F333D1" w:rsidP="00A87F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CAF5307" w14:textId="77777777" w:rsidR="00F333D1" w:rsidRDefault="00F333D1" w:rsidP="00A87F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BAFA878" w14:textId="77777777" w:rsidR="00D913E6" w:rsidRDefault="00D913E6" w:rsidP="00D913E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0F07059" w14:textId="77777777" w:rsidR="00B57C58" w:rsidRPr="00D913E6" w:rsidRDefault="00B57C58" w:rsidP="00D913E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3E6">
        <w:rPr>
          <w:rFonts w:ascii="Times New Roman" w:hAnsi="Times New Roman"/>
          <w:b/>
          <w:sz w:val="28"/>
          <w:szCs w:val="28"/>
        </w:rPr>
        <w:t>Приложение В. Информация для пациентов</w:t>
      </w:r>
    </w:p>
    <w:p w14:paraId="7D953812" w14:textId="737D5D01" w:rsidR="007168DE" w:rsidRPr="00D913E6" w:rsidRDefault="007168DE" w:rsidP="00E352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/>
          <w:color w:val="222222"/>
          <w:sz w:val="24"/>
          <w:szCs w:val="24"/>
          <w:lang w:eastAsia="ru-RU"/>
        </w:rPr>
      </w:pPr>
      <w:r w:rsidRPr="00D913E6">
        <w:rPr>
          <w:rFonts w:ascii="Times New Roman" w:eastAsiaTheme="minorEastAsia" w:hAnsi="Times New Roman"/>
          <w:color w:val="222222"/>
          <w:sz w:val="24"/>
          <w:szCs w:val="24"/>
          <w:lang w:eastAsia="ru-RU"/>
        </w:rPr>
        <w:t xml:space="preserve">Пациента информируют о клинической картине </w:t>
      </w:r>
      <w:proofErr w:type="spellStart"/>
      <w:r w:rsidRPr="00D913E6">
        <w:rPr>
          <w:rFonts w:ascii="Times New Roman" w:eastAsiaTheme="minorEastAsia" w:hAnsi="Times New Roman"/>
          <w:color w:val="222222"/>
          <w:sz w:val="24"/>
          <w:szCs w:val="24"/>
          <w:lang w:eastAsia="ru-RU"/>
        </w:rPr>
        <w:t>гиперактивного</w:t>
      </w:r>
      <w:proofErr w:type="spellEnd"/>
      <w:r w:rsidRPr="00D913E6">
        <w:rPr>
          <w:rFonts w:ascii="Times New Roman" w:eastAsiaTheme="minorEastAsia" w:hAnsi="Times New Roman"/>
          <w:color w:val="222222"/>
          <w:sz w:val="24"/>
          <w:szCs w:val="24"/>
          <w:lang w:eastAsia="ru-RU"/>
        </w:rPr>
        <w:t xml:space="preserve"> мочевого пузыря, знакомят с различными методами лечения и их потенциальными результатами. Выбор метода лечения следует выполнять в ходе такого собеседования после того, как пациент имел возможность задать все интересующие его вопросы.</w:t>
      </w:r>
    </w:p>
    <w:p w14:paraId="6095057F" w14:textId="0108FAFA" w:rsidR="007168DE" w:rsidRPr="00D913E6" w:rsidRDefault="007168DE" w:rsidP="00E352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/>
          <w:color w:val="222222"/>
          <w:sz w:val="24"/>
          <w:szCs w:val="24"/>
          <w:lang w:eastAsia="ru-RU"/>
        </w:rPr>
      </w:pPr>
      <w:r w:rsidRPr="00D913E6">
        <w:rPr>
          <w:rFonts w:ascii="Times New Roman" w:eastAsiaTheme="minorEastAsia" w:hAnsi="Times New Roman"/>
          <w:color w:val="222222"/>
          <w:sz w:val="24"/>
          <w:szCs w:val="24"/>
          <w:lang w:eastAsia="ru-RU"/>
        </w:rPr>
        <w:t>Необходимо убедить пациента не стыдиться болезни и ознакомиться с научно-популярной литературой о ГМП, которую следует ему предоставить. Следует информировать пациента обо всех преимуществах и рисках того или иного метода лечения. Обязательно следует обсудить потенциальные осложнения и методы борьбы с ними, озвучена вероятность развития этих осложнений.</w:t>
      </w:r>
    </w:p>
    <w:p w14:paraId="54B9DB55" w14:textId="77777777" w:rsidR="00B57C58" w:rsidRPr="00D913E6" w:rsidRDefault="00B57C58" w:rsidP="00D913E6">
      <w:pPr>
        <w:spacing w:line="360" w:lineRule="auto"/>
        <w:ind w:left="72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14:paraId="6312DA7A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6554537C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6F139BBA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5E4A2D0C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5EAF1693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7E01F0D9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2B81A0CE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2702CEF0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31C98755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1B599FEC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5858E49E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654770F7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00C59F55" w14:textId="77777777" w:rsidR="00B57C58" w:rsidRDefault="00B57C58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4CDF0631" w14:textId="77777777" w:rsidR="00D913E6" w:rsidRDefault="00D913E6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6B290309" w14:textId="77777777" w:rsidR="00E352E7" w:rsidRDefault="00E352E7" w:rsidP="004A1175">
      <w:pPr>
        <w:spacing w:line="240" w:lineRule="auto"/>
        <w:ind w:left="720"/>
        <w:jc w:val="both"/>
        <w:rPr>
          <w:rFonts w:ascii="PT Serif" w:eastAsia="Times New Roman" w:hAnsi="PT Serif"/>
          <w:b/>
          <w:color w:val="000000"/>
          <w:sz w:val="32"/>
          <w:szCs w:val="32"/>
        </w:rPr>
      </w:pPr>
    </w:p>
    <w:p w14:paraId="2BE3DC8C" w14:textId="459F5AF9" w:rsidR="004A1175" w:rsidRPr="00D913E6" w:rsidRDefault="00B57C58" w:rsidP="00D913E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3E6">
        <w:rPr>
          <w:rFonts w:ascii="Times New Roman" w:hAnsi="Times New Roman"/>
          <w:b/>
          <w:sz w:val="28"/>
          <w:szCs w:val="28"/>
        </w:rPr>
        <w:t>Приложение Г1</w:t>
      </w:r>
      <w:r w:rsidR="004A1175" w:rsidRPr="00D913E6">
        <w:rPr>
          <w:rFonts w:ascii="Times New Roman" w:hAnsi="Times New Roman"/>
          <w:b/>
          <w:sz w:val="28"/>
          <w:szCs w:val="28"/>
        </w:rPr>
        <w:t>. Опросник IPSS - Оценка простатических симптомов пациента по международной шкале</w:t>
      </w:r>
    </w:p>
    <w:tbl>
      <w:tblPr>
        <w:tblW w:w="9615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55"/>
        <w:gridCol w:w="960"/>
        <w:gridCol w:w="960"/>
        <w:gridCol w:w="960"/>
        <w:gridCol w:w="960"/>
        <w:gridCol w:w="960"/>
        <w:gridCol w:w="134"/>
        <w:gridCol w:w="826"/>
      </w:tblGrid>
      <w:tr w:rsidR="004A1175" w:rsidRPr="00D913E6" w14:paraId="02F914FC" w14:textId="77777777" w:rsidTr="004A1175">
        <w:trPr>
          <w:trHeight w:val="900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90B455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Шкала IPSS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631A0A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никогда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EAC074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реже, чем 1 раз в неделю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E625A3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 xml:space="preserve">реже, чем в </w:t>
            </w:r>
            <w:r w:rsidRPr="00D913E6">
              <w:rPr>
                <w:rFonts w:ascii="Times New Roman" w:hAnsi="Times New Roman"/>
                <w:spacing w:val="-10"/>
              </w:rPr>
              <w:t xml:space="preserve">половине </w:t>
            </w:r>
            <w:r w:rsidRPr="00D913E6">
              <w:rPr>
                <w:rFonts w:ascii="Times New Roman" w:hAnsi="Times New Roman"/>
              </w:rPr>
              <w:t>случаев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3ED606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  <w:spacing w:val="-14"/>
              </w:rPr>
              <w:t>примерно</w:t>
            </w:r>
            <w:r w:rsidRPr="00D913E6">
              <w:rPr>
                <w:rFonts w:ascii="Times New Roman" w:hAnsi="Times New Roman"/>
              </w:rPr>
              <w:t xml:space="preserve"> в </w:t>
            </w:r>
            <w:r w:rsidRPr="00D913E6">
              <w:rPr>
                <w:rFonts w:ascii="Times New Roman" w:hAnsi="Times New Roman"/>
                <w:spacing w:val="-10"/>
              </w:rPr>
              <w:t xml:space="preserve">половине </w:t>
            </w:r>
            <w:r w:rsidRPr="00D913E6">
              <w:rPr>
                <w:rFonts w:ascii="Times New Roman" w:hAnsi="Times New Roman"/>
              </w:rPr>
              <w:t>случаев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A58F07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 xml:space="preserve">чаще, чем в </w:t>
            </w:r>
            <w:r w:rsidRPr="00D913E6">
              <w:rPr>
                <w:rFonts w:ascii="Times New Roman" w:hAnsi="Times New Roman"/>
                <w:spacing w:val="-10"/>
              </w:rPr>
              <w:t xml:space="preserve">половине </w:t>
            </w:r>
            <w:r w:rsidRPr="00D913E6">
              <w:rPr>
                <w:rFonts w:ascii="Times New Roman" w:hAnsi="Times New Roman"/>
              </w:rPr>
              <w:t>случаев</w:t>
            </w: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6CDA21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почти всегда</w:t>
            </w:r>
          </w:p>
        </w:tc>
      </w:tr>
      <w:tr w:rsidR="004A1175" w:rsidRPr="00D913E6" w14:paraId="0847C26F" w14:textId="77777777" w:rsidTr="004A1175">
        <w:trPr>
          <w:trHeight w:val="25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A6B7BA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E32C8C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30B667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D24218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3E60CB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142FEE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7F6B64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5</w:t>
            </w:r>
          </w:p>
        </w:tc>
      </w:tr>
      <w:tr w:rsidR="004A1175" w:rsidRPr="00D913E6" w14:paraId="2D2DDEAF" w14:textId="77777777" w:rsidTr="004A1175">
        <w:trPr>
          <w:trHeight w:val="91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FACD67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1. Как часто в течение последнего месяца у Вас было ощущение неполного опорожнения мочевого пузыря после мочеиспускания?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A6C14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51D155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D86C1E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B88441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B684C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10DE54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4FE7A7F1" w14:textId="77777777" w:rsidTr="004A1175">
        <w:trPr>
          <w:trHeight w:val="91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C4B2D2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2. Как часто в течение последнего месяца у Вас была потребность мочиться чаще, чем через 2 часа после последнего мочеиспускания?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0CF490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0EFCB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0218D4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7F4BC4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8A745E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9F3602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4774B4B7" w14:textId="77777777" w:rsidTr="004A1175">
        <w:trPr>
          <w:trHeight w:val="91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22B1C1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3. Как часто в течение последнего месяца у Вас имелось прерывистое мочеиспускание?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09ED7E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E8ACF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40C11F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3D94FB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894F67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B803BF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510CEA4A" w14:textId="77777777" w:rsidTr="004A1175">
        <w:trPr>
          <w:trHeight w:val="91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45B3E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4. Как часто в течение последнего месяца Вам было трудно временно воздержаться от мочеиспускания?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13CCE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A8C344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57B92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6708E0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CC4EF2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FD5E06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597455EE" w14:textId="77777777" w:rsidTr="004A1175">
        <w:trPr>
          <w:trHeight w:val="91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84F81D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5. Как часто в течение последнего месяца у Вас была слабая струя мочи?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2F6B91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3E7D6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5DCF8E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F04D14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C9F7F1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39C62D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2E8992D0" w14:textId="77777777" w:rsidTr="004A1175">
        <w:trPr>
          <w:trHeight w:val="1111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118465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6. Как часто в течение последнего месяца Вам приходилось натуживаться, чтобы начать мочеиспускание?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10F6FA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DF97F5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D56241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271FB3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F7BF76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78FCDE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78A80FD4" w14:textId="77777777" w:rsidTr="004A1175">
        <w:trPr>
          <w:trHeight w:val="915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D1F7F2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7. Как часто в течение последнего месяца Вам приходилось вставать ночью с постели, чтобы помочиться?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21FC93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E3380B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E9D105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046A2F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6A5DD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9F2054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262A53D5" w14:textId="77777777" w:rsidTr="004A1175">
        <w:trPr>
          <w:trHeight w:val="300"/>
        </w:trPr>
        <w:tc>
          <w:tcPr>
            <w:tcW w:w="38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7425A2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Суммарный балл по IPSS</w:t>
            </w:r>
          </w:p>
        </w:tc>
        <w:tc>
          <w:tcPr>
            <w:tcW w:w="5760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D4AE2A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A1175" w:rsidRPr="00D913E6" w14:paraId="6D1A6EB4" w14:textId="77777777" w:rsidTr="004A1175">
        <w:trPr>
          <w:cantSplit/>
          <w:trHeight w:val="614"/>
        </w:trPr>
        <w:tc>
          <w:tcPr>
            <w:tcW w:w="385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DECC4C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 xml:space="preserve">Как бы Вы отнеслись к тому, если бы Вам пришлось жить с имеющимися у Вас </w:t>
            </w:r>
            <w:proofErr w:type="spellStart"/>
            <w:r w:rsidRPr="00D913E6">
              <w:rPr>
                <w:rFonts w:ascii="Times New Roman" w:hAnsi="Times New Roman"/>
              </w:rPr>
              <w:t>проблемеми</w:t>
            </w:r>
            <w:proofErr w:type="spellEnd"/>
            <w:r w:rsidRPr="00D913E6">
              <w:rPr>
                <w:rFonts w:ascii="Times New Roman" w:hAnsi="Times New Roman"/>
              </w:rPr>
              <w:t xml:space="preserve"> с </w:t>
            </w:r>
            <w:proofErr w:type="spellStart"/>
            <w:r w:rsidRPr="00D913E6">
              <w:rPr>
                <w:rFonts w:ascii="Times New Roman" w:hAnsi="Times New Roman"/>
              </w:rPr>
              <w:t>мнчеиспусканием</w:t>
            </w:r>
            <w:proofErr w:type="spellEnd"/>
            <w:r w:rsidRPr="00D913E6">
              <w:rPr>
                <w:rFonts w:ascii="Times New Roman" w:hAnsi="Times New Roman"/>
              </w:rPr>
              <w:t xml:space="preserve"> до конца жизни?</w:t>
            </w:r>
          </w:p>
        </w:tc>
        <w:tc>
          <w:tcPr>
            <w:tcW w:w="192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50691C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прекрасно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DD276C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0</w:t>
            </w:r>
          </w:p>
        </w:tc>
        <w:tc>
          <w:tcPr>
            <w:tcW w:w="205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3E2251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913E6">
              <w:rPr>
                <w:rFonts w:ascii="Times New Roman" w:hAnsi="Times New Roman"/>
                <w:spacing w:val="-10"/>
              </w:rPr>
              <w:t>неудовлетворительно</w:t>
            </w:r>
          </w:p>
        </w:tc>
        <w:tc>
          <w:tcPr>
            <w:tcW w:w="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B74D3A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4</w:t>
            </w:r>
          </w:p>
        </w:tc>
      </w:tr>
      <w:tr w:rsidR="004A1175" w:rsidRPr="00D913E6" w14:paraId="0954A5A9" w14:textId="77777777" w:rsidTr="004A1175">
        <w:trPr>
          <w:cantSplit/>
          <w:trHeight w:val="255"/>
        </w:trPr>
        <w:tc>
          <w:tcPr>
            <w:tcW w:w="385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15D7EB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0914D6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хорошо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710DA4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1</w:t>
            </w:r>
          </w:p>
        </w:tc>
        <w:tc>
          <w:tcPr>
            <w:tcW w:w="205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251363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плохо</w:t>
            </w:r>
          </w:p>
        </w:tc>
        <w:tc>
          <w:tcPr>
            <w:tcW w:w="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658965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5</w:t>
            </w:r>
          </w:p>
        </w:tc>
      </w:tr>
      <w:tr w:rsidR="004A1175" w:rsidRPr="00D913E6" w14:paraId="03D93539" w14:textId="77777777" w:rsidTr="004A1175">
        <w:trPr>
          <w:cantSplit/>
          <w:trHeight w:val="255"/>
        </w:trPr>
        <w:tc>
          <w:tcPr>
            <w:tcW w:w="385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640031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680955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3AB7D4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2</w:t>
            </w:r>
          </w:p>
        </w:tc>
        <w:tc>
          <w:tcPr>
            <w:tcW w:w="205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AB1176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очень плохо</w:t>
            </w:r>
          </w:p>
        </w:tc>
        <w:tc>
          <w:tcPr>
            <w:tcW w:w="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C9C6B8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6</w:t>
            </w:r>
          </w:p>
        </w:tc>
      </w:tr>
      <w:tr w:rsidR="004A1175" w:rsidRPr="00D913E6" w14:paraId="521EC61B" w14:textId="77777777" w:rsidTr="004A1175">
        <w:trPr>
          <w:cantSplit/>
          <w:trHeight w:val="403"/>
        </w:trPr>
        <w:tc>
          <w:tcPr>
            <w:tcW w:w="385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DB7DE9" w14:textId="77777777" w:rsidR="004A1175" w:rsidRPr="00D913E6" w:rsidRDefault="004A1175" w:rsidP="004A11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7A21F3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смешанное чувство</w:t>
            </w:r>
          </w:p>
        </w:tc>
        <w:tc>
          <w:tcPr>
            <w:tcW w:w="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7513A3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13E6">
              <w:rPr>
                <w:rFonts w:ascii="Times New Roman" w:hAnsi="Times New Roman"/>
              </w:rPr>
              <w:t>3</w:t>
            </w:r>
          </w:p>
        </w:tc>
        <w:tc>
          <w:tcPr>
            <w:tcW w:w="205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7F1C12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64BFCC" w14:textId="77777777" w:rsidR="004A1175" w:rsidRPr="00D913E6" w:rsidRDefault="004A1175" w:rsidP="004A11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5737D26" w14:textId="77777777" w:rsidR="001863D2" w:rsidRDefault="001863D2" w:rsidP="001863D2">
      <w:pPr>
        <w:rPr>
          <w:rFonts w:ascii="PT Serif" w:eastAsia="Times New Roman" w:hAnsi="PT Serif"/>
          <w:color w:val="000000"/>
        </w:rPr>
      </w:pPr>
    </w:p>
    <w:p w14:paraId="3A94E00A" w14:textId="77777777" w:rsidR="001863D2" w:rsidRDefault="001863D2" w:rsidP="001863D2">
      <w:pPr>
        <w:rPr>
          <w:rFonts w:ascii="PT Serif" w:eastAsia="Times New Roman" w:hAnsi="PT Serif"/>
          <w:color w:val="000000"/>
        </w:rPr>
      </w:pPr>
    </w:p>
    <w:p w14:paraId="7E67069E" w14:textId="0D71CF90" w:rsidR="001863D2" w:rsidRPr="00D913E6" w:rsidRDefault="004A1175" w:rsidP="00D913E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3E6">
        <w:rPr>
          <w:rFonts w:ascii="Times New Roman" w:hAnsi="Times New Roman"/>
          <w:b/>
          <w:sz w:val="28"/>
          <w:szCs w:val="28"/>
        </w:rPr>
        <w:t>Приложение Г</w:t>
      </w:r>
      <w:r w:rsidR="00B57C58" w:rsidRPr="00D913E6">
        <w:rPr>
          <w:rFonts w:ascii="Times New Roman" w:hAnsi="Times New Roman"/>
          <w:b/>
          <w:sz w:val="28"/>
          <w:szCs w:val="28"/>
        </w:rPr>
        <w:t>2</w:t>
      </w:r>
      <w:r w:rsidRPr="00D913E6">
        <w:rPr>
          <w:rFonts w:ascii="Times New Roman" w:hAnsi="Times New Roman"/>
          <w:b/>
          <w:sz w:val="28"/>
          <w:szCs w:val="28"/>
        </w:rPr>
        <w:t>.</w:t>
      </w:r>
      <w:r w:rsidR="001863D2" w:rsidRPr="00D913E6">
        <w:rPr>
          <w:rFonts w:ascii="Times New Roman" w:hAnsi="Times New Roman"/>
          <w:b/>
          <w:sz w:val="28"/>
          <w:szCs w:val="28"/>
        </w:rPr>
        <w:t xml:space="preserve"> Дневник мочеиспусканий</w:t>
      </w:r>
    </w:p>
    <w:p w14:paraId="5175D275" w14:textId="77777777" w:rsidR="001863D2" w:rsidRPr="00D913E6" w:rsidRDefault="001863D2" w:rsidP="001863D2">
      <w:pPr>
        <w:pStyle w:val="af4"/>
        <w:spacing w:line="240" w:lineRule="auto"/>
        <w:ind w:firstLine="720"/>
        <w:rPr>
          <w:sz w:val="24"/>
          <w:szCs w:val="24"/>
        </w:rPr>
      </w:pPr>
      <w:r w:rsidRPr="00D913E6">
        <w:rPr>
          <w:sz w:val="24"/>
          <w:szCs w:val="24"/>
        </w:rPr>
        <w:t>Дата:</w:t>
      </w:r>
    </w:p>
    <w:p w14:paraId="3017C479" w14:textId="77777777" w:rsidR="001863D2" w:rsidRPr="00D913E6" w:rsidRDefault="001863D2" w:rsidP="001863D2">
      <w:pPr>
        <w:pStyle w:val="af4"/>
        <w:spacing w:line="240" w:lineRule="auto"/>
        <w:ind w:firstLine="720"/>
        <w:rPr>
          <w:sz w:val="24"/>
          <w:szCs w:val="24"/>
        </w:rPr>
      </w:pPr>
      <w:r w:rsidRPr="00D913E6">
        <w:rPr>
          <w:sz w:val="24"/>
          <w:szCs w:val="24"/>
        </w:rPr>
        <w:t>Время подъёма:</w:t>
      </w:r>
    </w:p>
    <w:p w14:paraId="1AD91400" w14:textId="77777777" w:rsidR="001863D2" w:rsidRPr="00D913E6" w:rsidRDefault="001863D2" w:rsidP="001863D2">
      <w:pPr>
        <w:pStyle w:val="af4"/>
        <w:spacing w:line="240" w:lineRule="auto"/>
        <w:ind w:firstLine="720"/>
        <w:rPr>
          <w:sz w:val="24"/>
          <w:szCs w:val="24"/>
        </w:rPr>
      </w:pPr>
      <w:r w:rsidRPr="00D913E6">
        <w:rPr>
          <w:sz w:val="24"/>
          <w:szCs w:val="24"/>
        </w:rPr>
        <w:t>Время отхода ко сну:</w:t>
      </w:r>
    </w:p>
    <w:p w14:paraId="14E106C4" w14:textId="77777777" w:rsidR="001863D2" w:rsidRPr="00D913E6" w:rsidRDefault="001863D2" w:rsidP="001863D2">
      <w:pPr>
        <w:spacing w:line="240" w:lineRule="auto"/>
        <w:ind w:left="170" w:right="57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12"/>
        <w:gridCol w:w="848"/>
        <w:gridCol w:w="1634"/>
        <w:gridCol w:w="1895"/>
        <w:gridCol w:w="1692"/>
      </w:tblGrid>
      <w:tr w:rsidR="00D913E6" w:rsidRPr="00AF02F0" w14:paraId="5648D2C8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3A9D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Время</w:t>
            </w:r>
          </w:p>
          <w:p w14:paraId="374E4F5C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(</w:t>
            </w:r>
            <w:proofErr w:type="spellStart"/>
            <w:r w:rsidRPr="00AF02F0">
              <w:rPr>
                <w:sz w:val="24"/>
                <w:szCs w:val="24"/>
              </w:rPr>
              <w:t>чч:мм</w:t>
            </w:r>
            <w:proofErr w:type="spellEnd"/>
            <w:r w:rsidRPr="00AF02F0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4A59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Мочеиспускание (х)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0E94" w14:textId="77777777" w:rsidR="00D913E6" w:rsidRPr="00AF02F0" w:rsidRDefault="00D913E6" w:rsidP="001863D2">
            <w:pPr>
              <w:pStyle w:val="a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Объём</w:t>
            </w:r>
          </w:p>
          <w:p w14:paraId="47C7F9DD" w14:textId="77777777" w:rsidR="00D913E6" w:rsidRPr="00AF02F0" w:rsidRDefault="00D913E6" w:rsidP="001863D2">
            <w:pPr>
              <w:pStyle w:val="af4"/>
              <w:spacing w:line="240" w:lineRule="auto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(мл)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72AB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Недержание</w:t>
            </w:r>
          </w:p>
          <w:p w14:paraId="1440ECBB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(х)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76E9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Неудержимый позыв (х)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8C3A" w14:textId="77777777" w:rsidR="00D913E6" w:rsidRPr="00AF02F0" w:rsidRDefault="00D913E6" w:rsidP="001863D2">
            <w:pPr>
              <w:pStyle w:val="af4"/>
              <w:spacing w:line="240" w:lineRule="auto"/>
              <w:ind w:firstLine="10"/>
              <w:jc w:val="center"/>
              <w:rPr>
                <w:sz w:val="24"/>
                <w:szCs w:val="24"/>
              </w:rPr>
            </w:pPr>
            <w:r w:rsidRPr="00AF02F0">
              <w:rPr>
                <w:sz w:val="24"/>
                <w:szCs w:val="24"/>
              </w:rPr>
              <w:t>Смена прокладки (х)</w:t>
            </w:r>
          </w:p>
        </w:tc>
      </w:tr>
      <w:tr w:rsidR="00D913E6" w:rsidRPr="00AF02F0" w14:paraId="5F3846AB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1BAC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673C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22CB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8FDA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6A52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BA9B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D913E6" w:rsidRPr="00AF02F0" w14:paraId="64693091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F899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BD54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1EC1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806A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6C73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6C97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D913E6" w:rsidRPr="00AF02F0" w14:paraId="31EEE8DA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0CAF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5F87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299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9848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CDB0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9002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D913E6" w:rsidRPr="00AF02F0" w14:paraId="0F3CB321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D367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F8F2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56A6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E628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9427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6D51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D913E6" w:rsidRPr="00AF02F0" w14:paraId="12D942F3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C21F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DD86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5BB6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1C87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1E7E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8B23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D913E6" w:rsidRPr="00AF02F0" w14:paraId="3EAF4D64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0ED6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082D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776C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323D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3D5B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94D0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D913E6" w:rsidRPr="00AF02F0" w14:paraId="477242A5" w14:textId="77777777" w:rsidTr="00AF0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BADC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7958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DC44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F87D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C0CE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802B" w14:textId="77777777" w:rsidR="00D913E6" w:rsidRPr="00AF02F0" w:rsidRDefault="00D913E6" w:rsidP="001863D2">
            <w:pPr>
              <w:pStyle w:val="af4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</w:tbl>
    <w:p w14:paraId="32A4A2A2" w14:textId="77777777" w:rsidR="00AF02F0" w:rsidRDefault="00AF02F0" w:rsidP="00AF02F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3DE985" w14:textId="7F78A69C" w:rsidR="001863D2" w:rsidRPr="00AF02F0" w:rsidRDefault="00B57C58" w:rsidP="00AF02F0">
      <w:pPr>
        <w:spacing w:line="360" w:lineRule="auto"/>
        <w:ind w:firstLine="709"/>
        <w:rPr>
          <w:rFonts w:ascii="Times New Roman" w:hAnsi="Times New Roman"/>
          <w:b/>
          <w:bCs/>
          <w:spacing w:val="-18"/>
          <w:sz w:val="28"/>
          <w:szCs w:val="28"/>
        </w:rPr>
      </w:pPr>
      <w:r w:rsidRPr="00AF02F0">
        <w:rPr>
          <w:rFonts w:ascii="Times New Roman" w:hAnsi="Times New Roman"/>
          <w:b/>
          <w:bCs/>
          <w:spacing w:val="-18"/>
          <w:sz w:val="28"/>
          <w:szCs w:val="28"/>
        </w:rPr>
        <w:t>Приложение Г3</w:t>
      </w:r>
      <w:r w:rsidR="001863D2" w:rsidRPr="00AF02F0">
        <w:rPr>
          <w:rFonts w:ascii="Times New Roman" w:hAnsi="Times New Roman"/>
          <w:b/>
          <w:bCs/>
          <w:spacing w:val="-18"/>
          <w:sz w:val="28"/>
          <w:szCs w:val="28"/>
        </w:rPr>
        <w:t xml:space="preserve">. Таблица 1. Стадии болезни Паркинсона. </w:t>
      </w:r>
      <w:proofErr w:type="spellStart"/>
      <w:r w:rsidR="001863D2" w:rsidRPr="00AF02F0">
        <w:rPr>
          <w:rFonts w:ascii="Times New Roman" w:hAnsi="Times New Roman"/>
          <w:b/>
          <w:bCs/>
          <w:spacing w:val="-18"/>
          <w:sz w:val="28"/>
          <w:szCs w:val="28"/>
        </w:rPr>
        <w:t>Hoehn</w:t>
      </w:r>
      <w:proofErr w:type="spellEnd"/>
      <w:r w:rsidR="001863D2" w:rsidRPr="00AF02F0">
        <w:rPr>
          <w:rFonts w:ascii="Times New Roman" w:hAnsi="Times New Roman"/>
          <w:b/>
          <w:bCs/>
          <w:spacing w:val="-18"/>
          <w:sz w:val="28"/>
          <w:szCs w:val="28"/>
        </w:rPr>
        <w:t xml:space="preserve">, </w:t>
      </w:r>
      <w:proofErr w:type="spellStart"/>
      <w:r w:rsidR="001863D2" w:rsidRPr="00AF02F0">
        <w:rPr>
          <w:rFonts w:ascii="Times New Roman" w:hAnsi="Times New Roman"/>
          <w:b/>
          <w:bCs/>
          <w:spacing w:val="-18"/>
          <w:sz w:val="28"/>
          <w:szCs w:val="28"/>
        </w:rPr>
        <w:t>Yahr</w:t>
      </w:r>
      <w:proofErr w:type="spellEnd"/>
      <w:r w:rsidR="001863D2" w:rsidRPr="00AF02F0">
        <w:rPr>
          <w:rFonts w:ascii="Times New Roman" w:hAnsi="Times New Roman"/>
          <w:b/>
          <w:bCs/>
          <w:spacing w:val="-18"/>
          <w:sz w:val="28"/>
          <w:szCs w:val="28"/>
        </w:rPr>
        <w:t>, 1967.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114"/>
      </w:tblGrid>
      <w:tr w:rsidR="001863D2" w:rsidRPr="00AF02F0" w14:paraId="2CBED095" w14:textId="77777777" w:rsidTr="00AF02F0">
        <w:tc>
          <w:tcPr>
            <w:tcW w:w="1668" w:type="dxa"/>
          </w:tcPr>
          <w:p w14:paraId="7B34941D" w14:textId="77777777" w:rsidR="001863D2" w:rsidRPr="00AF02F0" w:rsidRDefault="001863D2" w:rsidP="001863D2">
            <w:pPr>
              <w:pStyle w:val="a0"/>
              <w:spacing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Стадия</w:t>
            </w:r>
          </w:p>
          <w:p w14:paraId="2B232608" w14:textId="70FFF07F" w:rsidR="001863D2" w:rsidRPr="00AF02F0" w:rsidRDefault="00AF02F0" w:rsidP="00AF02F0">
            <w:pPr>
              <w:pStyle w:val="a0"/>
              <w:spacing w:line="240" w:lineRule="auto"/>
              <w:ind w:right="-8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863D2" w:rsidRPr="00AF02F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8114" w:type="dxa"/>
          </w:tcPr>
          <w:p w14:paraId="7E76C05E" w14:textId="77777777" w:rsidR="001863D2" w:rsidRPr="00AF02F0" w:rsidRDefault="001863D2" w:rsidP="001863D2">
            <w:pPr>
              <w:pStyle w:val="a0"/>
              <w:spacing w:line="240" w:lineRule="auto"/>
              <w:ind w:left="-108" w:right="1155"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Нет признаков паркинсонизма</w:t>
            </w:r>
          </w:p>
        </w:tc>
      </w:tr>
      <w:tr w:rsidR="001863D2" w:rsidRPr="00AF02F0" w14:paraId="10246F88" w14:textId="77777777" w:rsidTr="00AF02F0">
        <w:tc>
          <w:tcPr>
            <w:tcW w:w="1668" w:type="dxa"/>
          </w:tcPr>
          <w:p w14:paraId="2F54B67A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114" w:type="dxa"/>
          </w:tcPr>
          <w:p w14:paraId="5FE931B2" w14:textId="77777777" w:rsidR="001863D2" w:rsidRPr="00AF02F0" w:rsidRDefault="001863D2" w:rsidP="001863D2">
            <w:pPr>
              <w:pStyle w:val="a0"/>
              <w:spacing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Односторонние проявления</w:t>
            </w:r>
          </w:p>
        </w:tc>
      </w:tr>
      <w:tr w:rsidR="001863D2" w:rsidRPr="00AF02F0" w14:paraId="38EFD0F4" w14:textId="77777777" w:rsidTr="00AF02F0">
        <w:tc>
          <w:tcPr>
            <w:tcW w:w="1668" w:type="dxa"/>
          </w:tcPr>
          <w:p w14:paraId="60D75D2A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14" w:type="dxa"/>
          </w:tcPr>
          <w:p w14:paraId="411E0D44" w14:textId="77777777" w:rsidR="001863D2" w:rsidRPr="00AF02F0" w:rsidRDefault="001863D2" w:rsidP="001863D2">
            <w:pPr>
              <w:pStyle w:val="a0"/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Односторонние проявления с вовлечением аксиальной мускулатуры</w:t>
            </w:r>
          </w:p>
        </w:tc>
      </w:tr>
      <w:tr w:rsidR="001863D2" w:rsidRPr="00AF02F0" w14:paraId="418DB99C" w14:textId="77777777" w:rsidTr="00AF02F0">
        <w:tc>
          <w:tcPr>
            <w:tcW w:w="1668" w:type="dxa"/>
          </w:tcPr>
          <w:p w14:paraId="63300604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8114" w:type="dxa"/>
          </w:tcPr>
          <w:p w14:paraId="4463BE70" w14:textId="77777777" w:rsidR="001863D2" w:rsidRPr="00AF02F0" w:rsidRDefault="001863D2" w:rsidP="001863D2">
            <w:pPr>
              <w:pStyle w:val="a0"/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Двухсторонние проявления без признаков нарушения равновесия</w:t>
            </w:r>
          </w:p>
        </w:tc>
      </w:tr>
      <w:tr w:rsidR="001863D2" w:rsidRPr="00AF02F0" w14:paraId="74D76C8A" w14:textId="77777777" w:rsidTr="00AF02F0">
        <w:tc>
          <w:tcPr>
            <w:tcW w:w="1668" w:type="dxa"/>
          </w:tcPr>
          <w:p w14:paraId="7516773A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14" w:type="dxa"/>
          </w:tcPr>
          <w:p w14:paraId="79E8D8F0" w14:textId="77777777" w:rsidR="001863D2" w:rsidRPr="00AF02F0" w:rsidRDefault="001863D2" w:rsidP="001863D2">
            <w:pPr>
              <w:pStyle w:val="a0"/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 xml:space="preserve">Мягкие двухсторонние проявления. Сохранена способность преодолевать вызванную </w:t>
            </w:r>
            <w:proofErr w:type="spellStart"/>
            <w:r w:rsidRPr="00AF02F0">
              <w:rPr>
                <w:rFonts w:ascii="Times New Roman" w:hAnsi="Times New Roman"/>
                <w:sz w:val="24"/>
                <w:szCs w:val="24"/>
              </w:rPr>
              <w:t>ретропульсию</w:t>
            </w:r>
            <w:proofErr w:type="spellEnd"/>
            <w:r w:rsidRPr="00AF0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3D2" w:rsidRPr="00AF02F0" w14:paraId="5DC9EA9C" w14:textId="77777777" w:rsidTr="00AF02F0">
        <w:tc>
          <w:tcPr>
            <w:tcW w:w="1668" w:type="dxa"/>
          </w:tcPr>
          <w:p w14:paraId="076BE5FE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8114" w:type="dxa"/>
          </w:tcPr>
          <w:p w14:paraId="5162FE7D" w14:textId="77777777" w:rsidR="001863D2" w:rsidRPr="00AF02F0" w:rsidRDefault="001863D2" w:rsidP="001863D2">
            <w:pPr>
              <w:pStyle w:val="a0"/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Умеренные или средней тяжести двухсторонние проявления. Небольшая постуральная неустойчивость. Но больной не нуждается в посторонней помощи.</w:t>
            </w:r>
          </w:p>
        </w:tc>
      </w:tr>
      <w:tr w:rsidR="001863D2" w:rsidRPr="00AF02F0" w14:paraId="3844BD6B" w14:textId="77777777" w:rsidTr="00AF02F0">
        <w:tc>
          <w:tcPr>
            <w:tcW w:w="1668" w:type="dxa"/>
          </w:tcPr>
          <w:p w14:paraId="263A3D69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8114" w:type="dxa"/>
          </w:tcPr>
          <w:p w14:paraId="2352BDB6" w14:textId="77777777" w:rsidR="001863D2" w:rsidRPr="00AF02F0" w:rsidRDefault="001863D2" w:rsidP="001863D2">
            <w:pPr>
              <w:pStyle w:val="a0"/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2F0">
              <w:rPr>
                <w:rFonts w:ascii="Times New Roman" w:hAnsi="Times New Roman"/>
                <w:sz w:val="24"/>
                <w:szCs w:val="24"/>
              </w:rPr>
              <w:t>Тяжелая</w:t>
            </w:r>
            <w:proofErr w:type="spellEnd"/>
            <w:r w:rsidRPr="00AF02F0">
              <w:rPr>
                <w:rFonts w:ascii="Times New Roman" w:hAnsi="Times New Roman"/>
                <w:sz w:val="24"/>
                <w:szCs w:val="24"/>
              </w:rPr>
              <w:t xml:space="preserve"> обездвиженность, однако </w:t>
            </w:r>
            <w:proofErr w:type="spellStart"/>
            <w:r w:rsidRPr="00AF02F0">
              <w:rPr>
                <w:rFonts w:ascii="Times New Roman" w:hAnsi="Times New Roman"/>
                <w:sz w:val="24"/>
                <w:szCs w:val="24"/>
              </w:rPr>
              <w:t>еще</w:t>
            </w:r>
            <w:proofErr w:type="spellEnd"/>
            <w:r w:rsidRPr="00AF02F0">
              <w:rPr>
                <w:rFonts w:ascii="Times New Roman" w:hAnsi="Times New Roman"/>
                <w:sz w:val="24"/>
                <w:szCs w:val="24"/>
              </w:rPr>
              <w:t xml:space="preserve"> может ходить или стоять без поддержки</w:t>
            </w:r>
          </w:p>
        </w:tc>
      </w:tr>
      <w:tr w:rsidR="001863D2" w:rsidRPr="00AF02F0" w14:paraId="4E8B5129" w14:textId="77777777" w:rsidTr="00AF02F0">
        <w:tc>
          <w:tcPr>
            <w:tcW w:w="1668" w:type="dxa"/>
          </w:tcPr>
          <w:p w14:paraId="40238498" w14:textId="77777777" w:rsidR="001863D2" w:rsidRPr="00AF02F0" w:rsidRDefault="001863D2" w:rsidP="001863D2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8114" w:type="dxa"/>
          </w:tcPr>
          <w:p w14:paraId="2DA28314" w14:textId="77777777" w:rsidR="001863D2" w:rsidRPr="00AF02F0" w:rsidRDefault="001863D2" w:rsidP="001863D2">
            <w:pPr>
              <w:pStyle w:val="a0"/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0">
              <w:rPr>
                <w:rFonts w:ascii="Times New Roman" w:hAnsi="Times New Roman"/>
                <w:sz w:val="24"/>
                <w:szCs w:val="24"/>
              </w:rPr>
              <w:t>Прикован к креслу или кровати, невозможность ходить или стоять без посторонней помощи</w:t>
            </w:r>
          </w:p>
        </w:tc>
      </w:tr>
    </w:tbl>
    <w:p w14:paraId="529CB804" w14:textId="77777777" w:rsidR="00B57C58" w:rsidRDefault="00B57C58" w:rsidP="001863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C09DBBD" w14:textId="77777777" w:rsidR="00AF02F0" w:rsidRDefault="00AF02F0" w:rsidP="001863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13FC133" w14:textId="77777777" w:rsidR="00AF02F0" w:rsidRDefault="00AF02F0" w:rsidP="001863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5E36559" w14:textId="77777777" w:rsidR="00AF02F0" w:rsidRDefault="00AF02F0" w:rsidP="001863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FB3B410" w14:textId="77777777" w:rsidR="00AF02F0" w:rsidRPr="00AF02F0" w:rsidRDefault="00AF02F0" w:rsidP="001863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9FAC3B" w14:textId="7F20489A" w:rsidR="001863D2" w:rsidRPr="00AF02F0" w:rsidRDefault="00B57C58" w:rsidP="00AF02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2F0">
        <w:rPr>
          <w:rFonts w:ascii="Times New Roman" w:hAnsi="Times New Roman"/>
          <w:b/>
          <w:sz w:val="28"/>
          <w:szCs w:val="28"/>
        </w:rPr>
        <w:t>Приложение Г4</w:t>
      </w:r>
      <w:r w:rsidR="001863D2" w:rsidRPr="00AF02F0">
        <w:rPr>
          <w:rFonts w:ascii="Times New Roman" w:hAnsi="Times New Roman"/>
          <w:b/>
          <w:sz w:val="28"/>
          <w:szCs w:val="28"/>
        </w:rPr>
        <w:t>. Унифицированная рейтинговая шкала болезни Паркинсона (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Unified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Parkinson`s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Disease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Rating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Scale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– UPDRS, 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Fahn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S.,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Elton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R.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et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3D2" w:rsidRPr="00AF02F0">
        <w:rPr>
          <w:rFonts w:ascii="Times New Roman" w:hAnsi="Times New Roman"/>
          <w:b/>
          <w:sz w:val="28"/>
          <w:szCs w:val="28"/>
        </w:rPr>
        <w:t>al</w:t>
      </w:r>
      <w:proofErr w:type="spellEnd"/>
      <w:r w:rsidR="001863D2" w:rsidRPr="00AF02F0">
        <w:rPr>
          <w:rFonts w:ascii="Times New Roman" w:hAnsi="Times New Roman"/>
          <w:b/>
          <w:sz w:val="28"/>
          <w:szCs w:val="28"/>
        </w:rPr>
        <w:t>., 1987)</w:t>
      </w:r>
    </w:p>
    <w:p w14:paraId="269F2063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1AA3E59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</w:rPr>
        <w:t xml:space="preserve">I МЫШЛЕНИЕ </w:t>
      </w:r>
    </w:p>
    <w:p w14:paraId="3B26A1A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1. Интеллектуальные нарушения: </w:t>
      </w:r>
    </w:p>
    <w:p w14:paraId="5413EB1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1B2EBB6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легкие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 сочетание забывчивости с частичным вспоминанием событий, другие нарушения отсутствуют;</w:t>
      </w:r>
    </w:p>
    <w:p w14:paraId="6AD752E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умеренные нарушения памяти с дезориентацией и умеренными трудностями при решении сложных проблем;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легкие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, но несомненные нарушения действий по дому, иногда пациент нуждается в подсказках; </w:t>
      </w:r>
    </w:p>
    <w:p w14:paraId="6194398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 выраженные нарушения памяти с дезориентацией во времени и часто в месте;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серьезные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затруднения при решении проблем;</w:t>
      </w:r>
    </w:p>
    <w:p w14:paraId="0E6F4F7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 выраженные нарушения памяти с сохранением ориентации только в собственной личности; неспособность рассуждать или решать проблемы; требует значительной помощи по уходу; совершенно не может жить один.</w:t>
      </w:r>
    </w:p>
    <w:p w14:paraId="5F47C81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D407F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2. Нарушения мышления (вследствие деменции или лекарственной интоксикации): </w:t>
      </w:r>
    </w:p>
    <w:p w14:paraId="6442D1B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7273654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яркие сновидения;</w:t>
      </w:r>
    </w:p>
    <w:p w14:paraId="5000C61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«доброкачественные» галлюцинации с сохранением критического отношения ним;</w:t>
      </w:r>
    </w:p>
    <w:p w14:paraId="48BCE2E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редкие и частые галлюцинации или бред, критика отсутствует; могут нарушать повседневную деятельность;</w:t>
      </w:r>
    </w:p>
    <w:p w14:paraId="115ABE9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постоянные галлюцинации, бред и психоз; неспособен к самообслуживанию.</w:t>
      </w:r>
    </w:p>
    <w:p w14:paraId="614EA9E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D8F73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Депрессия: </w:t>
      </w:r>
    </w:p>
    <w:p w14:paraId="1B90828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отсутствует;</w:t>
      </w:r>
    </w:p>
    <w:p w14:paraId="11EB1E9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периоды пониженного настроения или вины более выражены, чем в норме, но никогда не затягиваются на несколько дней или недель;</w:t>
      </w:r>
    </w:p>
    <w:p w14:paraId="0401B2F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затяжная депрессия (1 неделя и более);</w:t>
      </w:r>
    </w:p>
    <w:p w14:paraId="503B905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затяжная депрессия с вегетативными симптомами (бессонница, анорексия, снижение массы тела, снижение интереса);</w:t>
      </w:r>
    </w:p>
    <w:p w14:paraId="181D0E9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затяжная депрессия с вегетативными симптомами и суицидальными мыслями или попытками.</w:t>
      </w:r>
    </w:p>
    <w:p w14:paraId="0077992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>4. Мотивации/Инициативность:</w:t>
      </w:r>
    </w:p>
    <w:p w14:paraId="073C291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2A00433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менее активен, чем обычно; более пассивен;</w:t>
      </w:r>
    </w:p>
    <w:p w14:paraId="671FC31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снижение инициативы или интереса в отдельных (необычных) сферах деятельности;</w:t>
      </w:r>
    </w:p>
    <w:p w14:paraId="488B9E8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снижение инициативы или интереса в повседневной (обычной) деятельности;</w:t>
      </w:r>
    </w:p>
    <w:p w14:paraId="2F4DBBD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полная потеря мотивации и инициативы.</w:t>
      </w:r>
    </w:p>
    <w:p w14:paraId="542C31A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79818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</w:rPr>
        <w:t>II ПОВСЕДНЕВНАЯ ДЕЯТЕЛЬНОСТЬ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(как для периодов включения, так и для периодов выключения) </w:t>
      </w:r>
    </w:p>
    <w:p w14:paraId="566AD1D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FFF42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>5. Речь:</w:t>
      </w:r>
    </w:p>
    <w:p w14:paraId="2845481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04EC6E3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легкие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нарушения; речь пациента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понятной;</w:t>
      </w:r>
    </w:p>
    <w:p w14:paraId="7D4DA44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нарушения; пациента иногда просят повторить сказанное;</w:t>
      </w:r>
    </w:p>
    <w:p w14:paraId="26A3FF4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тяжелые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нарушения; пациента часто просят повторить сказанное;</w:t>
      </w:r>
    </w:p>
    <w:p w14:paraId="7C85055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речь почти неразборчива.</w:t>
      </w:r>
    </w:p>
    <w:p w14:paraId="162B679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32360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6. Саливация: </w:t>
      </w:r>
    </w:p>
    <w:p w14:paraId="134F24B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5E3FBA6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незначительное, но несомненное скопление слюны во рту; может быть ночное слюнотечение;</w:t>
      </w:r>
    </w:p>
    <w:p w14:paraId="4DDFA17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умеренная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гиперсаливация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 может быть минимальное слюнотечение;</w:t>
      </w:r>
    </w:p>
    <w:p w14:paraId="17414E9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выраженная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гиперсаливация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с небольшим слюнотечением;</w:t>
      </w:r>
    </w:p>
    <w:p w14:paraId="3F707E8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выраженное слюнотечение, требуется постоянно использование салфетки или носового платка.</w:t>
      </w:r>
    </w:p>
    <w:p w14:paraId="59B1BC3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8E109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7. Глотание: </w:t>
      </w:r>
    </w:p>
    <w:p w14:paraId="6F1EB0A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076B6A3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редкое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поперхивание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3ED72D9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частое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поперхивание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5FFC5FE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возможно глотание только мягкой пищи;</w:t>
      </w:r>
    </w:p>
    <w:p w14:paraId="6FF90D2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4-  питание только через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назогастральный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зонд или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гастростому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.</w:t>
      </w:r>
    </w:p>
    <w:p w14:paraId="27A664C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8. Почерк: </w:t>
      </w:r>
    </w:p>
    <w:p w14:paraId="3575F7E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09B4DE5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небольшая замедленность или микрография;</w:t>
      </w:r>
    </w:p>
    <w:p w14:paraId="7AC2A5F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умеренная замедленность или микрография, все слова понятны;</w:t>
      </w:r>
    </w:p>
    <w:p w14:paraId="1866DAD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выраженные нарушения; не все слова понятны;</w:t>
      </w:r>
    </w:p>
    <w:p w14:paraId="3CE539C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большая часть написанных слов непонятна.</w:t>
      </w:r>
    </w:p>
    <w:p w14:paraId="40E737F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5A544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9. Разрезание продуктов и обращение с посудой: </w:t>
      </w:r>
    </w:p>
    <w:p w14:paraId="015ECF1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2D3BE69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довольно медленные и неловкие движения, но помощь не требуется;</w:t>
      </w:r>
    </w:p>
    <w:p w14:paraId="6E0A4BD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может резать большинство продуктов, хотя медленно и неловко; нуждается в небольшой помощи;</w:t>
      </w:r>
    </w:p>
    <w:p w14:paraId="1C0D4B6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нарезать продукты не может, но пищу принимает сам, медленно;</w:t>
      </w:r>
    </w:p>
    <w:p w14:paraId="4512255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нуждается в кормлении.</w:t>
      </w:r>
    </w:p>
    <w:p w14:paraId="642FC85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26430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10. Одевание: </w:t>
      </w:r>
    </w:p>
    <w:p w14:paraId="0EE5E93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25319B8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несколько замедленное, но помощь не требуется;</w:t>
      </w:r>
    </w:p>
    <w:p w14:paraId="7B27959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иногда требуется помощь в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застегивании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пуговиц, продевании рук в рукава;</w:t>
      </w:r>
    </w:p>
    <w:p w14:paraId="38A32AC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требуется значительная помощь, но некоторые действия может выполнять самостоятельно;</w:t>
      </w:r>
    </w:p>
    <w:p w14:paraId="66AE166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беспомощен.</w:t>
      </w:r>
    </w:p>
    <w:p w14:paraId="3F9E20A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58234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11. Гигиена: </w:t>
      </w:r>
    </w:p>
    <w:p w14:paraId="404D340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6CD0D77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выполнение замедлено, но помощь не требуется;</w:t>
      </w:r>
    </w:p>
    <w:p w14:paraId="22E6C68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нуждается в помощи при принятии душа или ванны, или выполняет гигиенические процедуры очень медленно;</w:t>
      </w:r>
    </w:p>
    <w:p w14:paraId="0A5BCC4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требуется помощь при умывании, чистке зубов,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причесывании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, посещении ванной комнаты (туалета);</w:t>
      </w:r>
    </w:p>
    <w:p w14:paraId="7EB90E2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4- нуждается в катетере </w:t>
      </w:r>
      <w:proofErr w:type="spellStart"/>
      <w:r w:rsidRPr="00AF02F0">
        <w:rPr>
          <w:rFonts w:ascii="Times New Roman" w:hAnsi="Times New Roman"/>
          <w:sz w:val="24"/>
          <w:szCs w:val="24"/>
        </w:rPr>
        <w:t>Фолея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или других пособиях.</w:t>
      </w:r>
    </w:p>
    <w:p w14:paraId="1C60846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C4FB2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12. Повороты в постели и приведение постельных принадлежностей в порядок: </w:t>
      </w:r>
    </w:p>
    <w:p w14:paraId="48E2D6F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415C86A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несколько замедленны, но постоянная помощь не требуется;</w:t>
      </w:r>
    </w:p>
    <w:p w14:paraId="15A5DFB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самостоятельно поворачивается поправляет простыни, но с большим трудом;</w:t>
      </w:r>
    </w:p>
    <w:p w14:paraId="1783B09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начинает поворачиваться или заправлять постель сам, но не может завершить действие;</w:t>
      </w:r>
    </w:p>
    <w:p w14:paraId="321B680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нуждается в посторонней помощи.</w:t>
      </w:r>
    </w:p>
    <w:p w14:paraId="6072AB1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1A3CF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13. Падения (не связанные с застываниями): </w:t>
      </w:r>
    </w:p>
    <w:p w14:paraId="4BA19EA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124F6A9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редкие;</w:t>
      </w:r>
    </w:p>
    <w:p w14:paraId="0BB9167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периодические падения, реже одного раза в день;</w:t>
      </w:r>
    </w:p>
    <w:p w14:paraId="569FDDD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падает в среднем один раз в сутки;</w:t>
      </w:r>
    </w:p>
    <w:p w14:paraId="4E0EA90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падает чаще, чем один раз в сутки.</w:t>
      </w:r>
    </w:p>
    <w:p w14:paraId="237700D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67A0F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14. Застывания во время ходьбы: </w:t>
      </w:r>
    </w:p>
    <w:p w14:paraId="4D96859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22908AC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редкие; может быть затруднено начало движения;</w:t>
      </w:r>
    </w:p>
    <w:p w14:paraId="1E28338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периодические застывания во время ходьбы;</w:t>
      </w:r>
    </w:p>
    <w:p w14:paraId="074EAAD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частые застывания; иногда падает вследствие застываний;</w:t>
      </w:r>
    </w:p>
    <w:p w14:paraId="6FFC2B2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частые падения вследствие застываний.</w:t>
      </w:r>
    </w:p>
    <w:p w14:paraId="380F7FF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B44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15. Ходьба: </w:t>
      </w:r>
    </w:p>
    <w:p w14:paraId="0D8D765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0702B4D1" w14:textId="5ABF64F3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r w:rsidR="00AF02F0" w:rsidRPr="00AF02F0">
        <w:rPr>
          <w:rFonts w:ascii="Times New Roman" w:hAnsi="Times New Roman"/>
          <w:color w:val="000000"/>
          <w:sz w:val="24"/>
          <w:szCs w:val="24"/>
        </w:rPr>
        <w:t>лёгкие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затруднения; могут отсутствовать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содружественные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движения руками, либо шаркает ногами;</w:t>
      </w:r>
    </w:p>
    <w:p w14:paraId="0DDF600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затруднения, но помощь не требуется или минимальна;</w:t>
      </w:r>
    </w:p>
    <w:p w14:paraId="4D74164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выраженные нарушения ходьбы, требуется помощь;</w:t>
      </w:r>
    </w:p>
    <w:p w14:paraId="7986A56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ходьба невозможна, даже при посторонней помощи.</w:t>
      </w:r>
    </w:p>
    <w:p w14:paraId="3D84994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F8A3B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16. Тремор: </w:t>
      </w:r>
    </w:p>
    <w:p w14:paraId="37AE61E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отсутствует;</w:t>
      </w:r>
    </w:p>
    <w:p w14:paraId="37EF99E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небольшой, возникает редко;</w:t>
      </w:r>
    </w:p>
    <w:p w14:paraId="7DEF7CA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умеренный, мешает пациенту;</w:t>
      </w:r>
    </w:p>
    <w:p w14:paraId="678E98D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выраженный, мешает выполнению многих движений;</w:t>
      </w:r>
    </w:p>
    <w:p w14:paraId="648A5F8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очень выраженный, препятствует выполнению большинства движений.</w:t>
      </w:r>
    </w:p>
    <w:p w14:paraId="2B7F755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C5666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17. Нарушения чувствительности, связанные с паркинсонизмом: </w:t>
      </w:r>
    </w:p>
    <w:p w14:paraId="56F5F7B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352D558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изредка возникает онемение, ощущение ползания мурашек или небольшая боль;</w:t>
      </w:r>
    </w:p>
    <w:p w14:paraId="2737671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онемение, ощущение ползания мурашек или небольшая боль возникают часто, но легко переносятся;</w:t>
      </w:r>
    </w:p>
    <w:p w14:paraId="137B0D5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частые болезненные ощущения;</w:t>
      </w:r>
    </w:p>
    <w:p w14:paraId="72BC761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мучительная боль.</w:t>
      </w:r>
    </w:p>
    <w:p w14:paraId="430BFB6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B828D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</w:rPr>
        <w:t>III ИССЛЕДОВАНИЕ ДВИГАТЕЛЬНЫХ ФУНКЦИЙ</w:t>
      </w:r>
    </w:p>
    <w:p w14:paraId="5D0356B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233E9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18. Речь: </w:t>
      </w:r>
    </w:p>
    <w:p w14:paraId="37250DF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2395477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небольшое снижение выразительности, нарушение дикции и/или громкости речи;</w:t>
      </w:r>
    </w:p>
    <w:p w14:paraId="30E2B94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нарушения речи: речь монотонная, смазанная, но понятная;</w:t>
      </w:r>
    </w:p>
    <w:p w14:paraId="04EAC2F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выраженное нарушение речи, трудно понять пациента;</w:t>
      </w:r>
    </w:p>
    <w:p w14:paraId="3D46665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речь непонятна.</w:t>
      </w:r>
    </w:p>
    <w:p w14:paraId="50D0943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D394F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19. Мимика: </w:t>
      </w:r>
    </w:p>
    <w:p w14:paraId="0C06B96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790346A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небольшая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гипомимия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, может наблюдаться и в норме [«лицо покера»];</w:t>
      </w:r>
    </w:p>
    <w:p w14:paraId="0DBA9B9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небольшое, но несомненное снижение выразительности;</w:t>
      </w:r>
    </w:p>
    <w:p w14:paraId="4AF07DD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умеренная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гипомимия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 рот иногда приоткрыт;</w:t>
      </w:r>
    </w:p>
    <w:p w14:paraId="0717CC7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маскообразное или «фиксированное» лицо с грубым нарушением или отсутствием мимики; рот приоткрыт на 0,5 см и более.</w:t>
      </w:r>
    </w:p>
    <w:p w14:paraId="370AB4C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C6638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20. Тремор покоя (голова, руки и ноги): </w:t>
      </w:r>
    </w:p>
    <w:p w14:paraId="45E50A1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отсутствует;</w:t>
      </w:r>
    </w:p>
    <w:p w14:paraId="7EC0B1E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незначительный и непостоянный;</w:t>
      </w:r>
    </w:p>
    <w:p w14:paraId="4174CDF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постоянный низкоамплитудный; или умеренный по амплитуде, но непостоянный;</w:t>
      </w:r>
    </w:p>
    <w:p w14:paraId="390D823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почти постоянный тремор средней амплитуды;</w:t>
      </w:r>
    </w:p>
    <w:p w14:paraId="56499F3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почти постоянный высокоамплитудный тремор.</w:t>
      </w:r>
    </w:p>
    <w:p w14:paraId="616E115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9D1DD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21. Тремор действия или постуральный тремор: </w:t>
      </w:r>
    </w:p>
    <w:p w14:paraId="648D862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отсутствует;</w:t>
      </w:r>
    </w:p>
    <w:p w14:paraId="2460A55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легкий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 наблюдается при движении;</w:t>
      </w:r>
    </w:p>
    <w:p w14:paraId="2AB2E6C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средний по амплитуде, наблюдается при движениях;</w:t>
      </w:r>
    </w:p>
    <w:p w14:paraId="2C4C054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средний по амплитуде, наблюдается как при движениях, так и при удержании позы;</w:t>
      </w:r>
    </w:p>
    <w:p w14:paraId="7B74773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высокоамплитудный тремор; мешает приёму пищи.</w:t>
      </w:r>
    </w:p>
    <w:p w14:paraId="3E0DAEA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20F5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22. Ригидность (оценивается у сидящего расслабленного пациента при пассивных движениях в крупных суставах; феномен «зубчатого колеса» не учитывается): </w:t>
      </w:r>
    </w:p>
    <w:p w14:paraId="3A42575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отсутствует;</w:t>
      </w:r>
    </w:p>
    <w:p w14:paraId="1E1C7D7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легкая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или выявляемая только при разнонаправленных движениях;</w:t>
      </w:r>
    </w:p>
    <w:p w14:paraId="460528A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легкая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или умеренная;</w:t>
      </w:r>
    </w:p>
    <w:p w14:paraId="4EF6396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выраженная ригидность, но легко достигается полный объем движения;</w:t>
      </w:r>
    </w:p>
    <w:p w14:paraId="57052C5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4-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тяжелая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ригидность, полный объем движения достигается с трудом.</w:t>
      </w:r>
    </w:p>
    <w:p w14:paraId="7C82CC1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DD4B7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23. Проба с постукиванием пальцами (пациент быстро постукивает кончиком указательного пальца по большому): </w:t>
      </w:r>
    </w:p>
    <w:p w14:paraId="04A46F9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3359D48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легкое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замедление и/или снижение амплитуды;</w:t>
      </w:r>
    </w:p>
    <w:p w14:paraId="183A8B9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нарушения; несомненная и быстрая утомляемость; иногда возможны остановки;</w:t>
      </w:r>
    </w:p>
    <w:p w14:paraId="19091BA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тяжелые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нарушения; частые затруднения при начале движения или остановки во время движения;</w:t>
      </w:r>
    </w:p>
    <w:p w14:paraId="0D77D28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проба выполняется с трудом.</w:t>
      </w:r>
    </w:p>
    <w:p w14:paraId="48D4699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E3E34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24. Движения кистей: </w:t>
      </w:r>
    </w:p>
    <w:p w14:paraId="1C930CB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505A7302" w14:textId="79BD53CD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r w:rsidR="00AF02F0" w:rsidRPr="00AF02F0">
        <w:rPr>
          <w:rFonts w:ascii="Times New Roman" w:hAnsi="Times New Roman"/>
          <w:color w:val="000000"/>
          <w:sz w:val="24"/>
          <w:szCs w:val="24"/>
        </w:rPr>
        <w:t>лёгкое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замедление и/или снижение амплитуды;</w:t>
      </w:r>
    </w:p>
    <w:p w14:paraId="38FB00F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нарушения; несомненная и быстрая утомляемость; иногда возможны остановки;</w:t>
      </w:r>
    </w:p>
    <w:p w14:paraId="106123DB" w14:textId="413736BB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</w:t>
      </w:r>
      <w:r w:rsidR="00AF02F0" w:rsidRPr="00AF02F0">
        <w:rPr>
          <w:rFonts w:ascii="Times New Roman" w:hAnsi="Times New Roman"/>
          <w:color w:val="000000"/>
          <w:sz w:val="24"/>
          <w:szCs w:val="24"/>
        </w:rPr>
        <w:t>тяжёлые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нарушения; частые затруднения при начале движения или остановки во время движения;</w:t>
      </w:r>
    </w:p>
    <w:p w14:paraId="79A9426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проба выполняется с трудом.</w:t>
      </w:r>
    </w:p>
    <w:p w14:paraId="6D654BF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1F7DB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25. Быстрые </w:t>
      </w:r>
      <w:proofErr w:type="spellStart"/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>противонаправленные</w:t>
      </w:r>
      <w:proofErr w:type="spellEnd"/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движения кистей рук (пронация-супинация, вертикальные и горизонтальные движения с максимальной амплитудой одновременно двумя руками): </w:t>
      </w:r>
    </w:p>
    <w:p w14:paraId="6D26F0F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09F6BD2D" w14:textId="4C2F5CC6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r w:rsidR="00AF02F0" w:rsidRPr="00AF02F0">
        <w:rPr>
          <w:rFonts w:ascii="Times New Roman" w:hAnsi="Times New Roman"/>
          <w:color w:val="000000"/>
          <w:sz w:val="24"/>
          <w:szCs w:val="24"/>
        </w:rPr>
        <w:t>лёгкое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замедление и/или снижение амплитуды;</w:t>
      </w:r>
    </w:p>
    <w:p w14:paraId="59C416A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нарушения; несомненная и быстрая утомляемость; иногда возможны остановки;</w:t>
      </w:r>
    </w:p>
    <w:p w14:paraId="52A4E991" w14:textId="3478EF9F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</w:t>
      </w:r>
      <w:r w:rsidR="00AF02F0" w:rsidRPr="00AF02F0">
        <w:rPr>
          <w:rFonts w:ascii="Times New Roman" w:hAnsi="Times New Roman"/>
          <w:color w:val="000000"/>
          <w:sz w:val="24"/>
          <w:szCs w:val="24"/>
        </w:rPr>
        <w:t>тяжёлые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нарушения; частые затруднения при начале движения или остановки во время движения;</w:t>
      </w:r>
    </w:p>
    <w:p w14:paraId="1BA139A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проба выполняется с трудом.</w:t>
      </w:r>
    </w:p>
    <w:p w14:paraId="132E0E5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9FD4B" w14:textId="0D1BEB10" w:rsidR="001863D2" w:rsidRPr="00AF02F0" w:rsidRDefault="00AF02F0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26. Д</w:t>
      </w:r>
      <w:r w:rsidR="001863D2"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вижения в стопе (постукивание пяткой по полу с максимальной амплитудой, полнимая всю ногу; амплитуда должна быть не менее 7 – 8 см): </w:t>
      </w:r>
    </w:p>
    <w:p w14:paraId="73A71B95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6CDA0E3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легкое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замедление и/или снижение амплитуды;</w:t>
      </w:r>
    </w:p>
    <w:p w14:paraId="045FAA1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умеренные нарушения; несомненная и быстрая утомляемость; иногда возможны остановки;</w:t>
      </w:r>
    </w:p>
    <w:p w14:paraId="650D466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тяжелые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нарушения; частые затруднения при начале движения или остановки во время движения;</w:t>
      </w:r>
    </w:p>
    <w:p w14:paraId="495244D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проба выполняется с трудом.</w:t>
      </w:r>
    </w:p>
    <w:p w14:paraId="7427D62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4E8AA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</w:rPr>
        <w:t>27. Вставание со стула (пациент пытается встать со стула с прямой спинкой, скрестив руки на груди):</w:t>
      </w:r>
    </w:p>
    <w:p w14:paraId="5B29FA6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747894DD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медленно или не с первой попытки;</w:t>
      </w:r>
    </w:p>
    <w:p w14:paraId="50F3D2C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встает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с помощью рук;</w:t>
      </w:r>
    </w:p>
    <w:p w14:paraId="34E9025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может упасть обратно на стул, может потребоваться несколько попыток, однако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встает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самостоятельно;</w:t>
      </w:r>
    </w:p>
    <w:p w14:paraId="6A0AACD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не может встать самостоятельно.</w:t>
      </w:r>
    </w:p>
    <w:p w14:paraId="3695EF5A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10C2677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28. Осанка: </w:t>
      </w:r>
    </w:p>
    <w:p w14:paraId="3A2C63B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нормальная, прямая;</w:t>
      </w:r>
    </w:p>
    <w:p w14:paraId="53FB58EC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не совсем прямо, небольшая сутулость (для пожилых может считаться нормой);</w:t>
      </w:r>
    </w:p>
    <w:p w14:paraId="6C8F3AF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умеренная, несомненно патологическая сутулость; туловище может быть немного отклонено в сторону;</w:t>
      </w:r>
    </w:p>
    <w:p w14:paraId="4DD5D86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выраженная сутулость с кифозом; туловище может быть немного отклонено в сторону;</w:t>
      </w:r>
    </w:p>
    <w:p w14:paraId="1FDC4DD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значительное сгибание туловища, крайняя степень нарушения позы.</w:t>
      </w:r>
    </w:p>
    <w:p w14:paraId="61A2600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4AFE94" w14:textId="77777777" w:rsidR="001863D2" w:rsidRPr="00156926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29. Походка: </w:t>
      </w:r>
    </w:p>
    <w:p w14:paraId="31154E4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1968E3D2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походка замедленная, шаркающая, мелкими шагами, но не семенящая (поспешные шаги), без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пропульсий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67F8A39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ходит с трудом, мелкими шажками, несколько семенящая, могут быть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пропульсии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, помощь не требуется или минимальна;</w:t>
      </w:r>
    </w:p>
    <w:p w14:paraId="48A8A974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выраженные нарушения походки; требуется посторонняя помощь;</w:t>
      </w:r>
    </w:p>
    <w:p w14:paraId="09799991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ходьба невозможна, даже с посторонней помощью.</w:t>
      </w:r>
    </w:p>
    <w:p w14:paraId="1904FBA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374DC5" w14:textId="77777777" w:rsidR="001863D2" w:rsidRPr="00156926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30. Постуральная устойчивость (реакция на внезапный толчок назад, осуществляемый давлением на плечи больного, находящегося в положении стоя, с открытыми глазами, немного расставленными ногами; пациент должен быть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предупрежден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 проведении пробы): </w:t>
      </w:r>
    </w:p>
    <w:p w14:paraId="37AF746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норма;</w:t>
      </w:r>
    </w:p>
    <w:p w14:paraId="61126F2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ретропульсия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, но самостоятельно восстанавливает равновесие;</w:t>
      </w:r>
    </w:p>
    <w:p w14:paraId="1B3F5183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не может сохранять равновесие самостоятельно, без поддержки падает;</w:t>
      </w:r>
    </w:p>
    <w:p w14:paraId="6726CB5B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выражена неустойчивость; теряет равновесие спонтанно;</w:t>
      </w:r>
    </w:p>
    <w:p w14:paraId="565447CF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не может стоять без посторонней помощи.</w:t>
      </w:r>
    </w:p>
    <w:p w14:paraId="7A53C3A9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862712" w14:textId="77777777" w:rsidR="001863D2" w:rsidRPr="00156926" w:rsidRDefault="001863D2" w:rsidP="00AF02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31. Туловищная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брадикинезия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гипокинезия (сочетание замедленности, неустойчивости, уменьшения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содружественные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движений рук, уменьшения амплитуды и скудности движений):</w:t>
      </w:r>
    </w:p>
    <w:p w14:paraId="0795E756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отсутствует;</w:t>
      </w:r>
    </w:p>
    <w:p w14:paraId="1CD8833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минимальная замедленность, придающая движениям неторопливый характер; для некоторых людей может быть нормой; возможно снижение амплитуды;</w:t>
      </w:r>
    </w:p>
    <w:p w14:paraId="392EBEEE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небольшое, но очевидное замедление и скудность движений или уменьшение их амплитуды;</w:t>
      </w:r>
    </w:p>
    <w:p w14:paraId="515F8428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умеренная замедленность, скудность или уменьшение амплитуды движений;</w:t>
      </w:r>
    </w:p>
    <w:p w14:paraId="585DC840" w14:textId="77777777" w:rsidR="001863D2" w:rsidRPr="00AF02F0" w:rsidRDefault="001863D2" w:rsidP="00AF02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выраженная замедленность, скудность или уменьшение амплитуды движений.</w:t>
      </w:r>
    </w:p>
    <w:p w14:paraId="20D8114C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C1C667B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</w:rPr>
        <w:t>IV ОСЛОЖНЕНИЯ ЛЕЧЕНИЯ</w:t>
      </w:r>
    </w:p>
    <w:p w14:paraId="0894364F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8F41BF6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А. ДИСКИНЕЗИИ</w:t>
      </w:r>
    </w:p>
    <w:p w14:paraId="07E18D1A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32. Длительность: какую часть дня наблюдается дискинезия (по данным анамнеза):</w:t>
      </w:r>
      <w:r w:rsidRPr="00AF02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EEE506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51D51B6D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1% - 25%;</w:t>
      </w:r>
    </w:p>
    <w:p w14:paraId="778A155D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26% - 50%;</w:t>
      </w:r>
    </w:p>
    <w:p w14:paraId="076278CA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51% - 75%;</w:t>
      </w:r>
    </w:p>
    <w:p w14:paraId="67C0955A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76% - 100%.</w:t>
      </w:r>
    </w:p>
    <w:p w14:paraId="622E91D5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F9D870D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33.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Инвалидизация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насколько дискинезии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инвалидизируют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пациента? (данные анамнеза; возможно уточнение во время осмотра): </w:t>
      </w:r>
    </w:p>
    <w:p w14:paraId="4952BC10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0-  не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инвалидизируют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06059073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слегка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инвалидизируют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1E834F11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2-  умеренно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инвалидизируют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2E7CF700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сильно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инвалидизируют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;</w:t>
      </w:r>
    </w:p>
    <w:p w14:paraId="0B1C7AD8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4-  полная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>.</w:t>
      </w:r>
    </w:p>
    <w:p w14:paraId="5EA15AA7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F1F9C9F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34. Боль при дискинезии: насколько болезненными являются дискинезии: </w:t>
      </w:r>
    </w:p>
    <w:p w14:paraId="2AC86571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болезненные;</w:t>
      </w:r>
    </w:p>
    <w:p w14:paraId="64E86642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легкая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болезненность;</w:t>
      </w:r>
    </w:p>
    <w:p w14:paraId="42A7D362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умеренная болезненность;</w:t>
      </w:r>
    </w:p>
    <w:p w14:paraId="3B653589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3- 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тяжелая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болезненность;</w:t>
      </w:r>
    </w:p>
    <w:p w14:paraId="34C3A7EE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4-  очень </w:t>
      </w:r>
      <w:proofErr w:type="spellStart"/>
      <w:r w:rsidRPr="00AF02F0">
        <w:rPr>
          <w:rFonts w:ascii="Times New Roman" w:hAnsi="Times New Roman"/>
          <w:color w:val="000000"/>
          <w:sz w:val="24"/>
          <w:szCs w:val="24"/>
        </w:rPr>
        <w:t>тяжелая</w:t>
      </w:r>
      <w:proofErr w:type="spellEnd"/>
      <w:r w:rsidRPr="00AF02F0">
        <w:rPr>
          <w:rFonts w:ascii="Times New Roman" w:hAnsi="Times New Roman"/>
          <w:color w:val="000000"/>
          <w:sz w:val="24"/>
          <w:szCs w:val="24"/>
        </w:rPr>
        <w:t xml:space="preserve"> болезненность.</w:t>
      </w:r>
    </w:p>
    <w:p w14:paraId="510E2329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667C399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35. Наличие утренней дистонии (по данным анамнеза): </w:t>
      </w:r>
    </w:p>
    <w:p w14:paraId="75C7870A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02948F43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есть.</w:t>
      </w:r>
    </w:p>
    <w:p w14:paraId="18489DF0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4DFB431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В. КЛИНИЧЕСКИЕ ФЛЮКТУАЦИИ</w:t>
      </w:r>
    </w:p>
    <w:p w14:paraId="05108888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36. Имеются ли предсказуемые периоды «выключения»? </w:t>
      </w:r>
    </w:p>
    <w:p w14:paraId="66527CE1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058DBBC7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да.</w:t>
      </w:r>
    </w:p>
    <w:p w14:paraId="29697452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37. Имеются ли непредсказуемые периоды «выключения»? </w:t>
      </w:r>
    </w:p>
    <w:p w14:paraId="4DA03C04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172B3135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да.</w:t>
      </w:r>
    </w:p>
    <w:p w14:paraId="6F0B8A3B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38. Имеются ли возникающие внезапно, в течение нескольких секунд, периоды «выключения»? </w:t>
      </w:r>
    </w:p>
    <w:p w14:paraId="28C2DA51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563E2A05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да.</w:t>
      </w:r>
    </w:p>
    <w:p w14:paraId="29DEDE6E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39. Какую часть дня (когда пациент бодрствует) в среднем занимают периоды «выключения»? </w:t>
      </w:r>
    </w:p>
    <w:p w14:paraId="6607E8EB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отсутствуют;</w:t>
      </w:r>
    </w:p>
    <w:p w14:paraId="587F59BC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1% - 25%;</w:t>
      </w:r>
    </w:p>
    <w:p w14:paraId="28A25D63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2-  26% - 50%;</w:t>
      </w:r>
    </w:p>
    <w:p w14:paraId="77E55B81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3-  51% - 75%;</w:t>
      </w:r>
    </w:p>
    <w:p w14:paraId="34F45B13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4-  76% - 100%.</w:t>
      </w:r>
    </w:p>
    <w:p w14:paraId="1D56C172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447E837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С. ДРУГИЕ ОСЛОЖНЕНИЯ</w:t>
      </w:r>
    </w:p>
    <w:p w14:paraId="75A4497D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40. Имеются ли у пациента анорексия, тошнота или рвота? </w:t>
      </w:r>
    </w:p>
    <w:p w14:paraId="3AA43380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48588F57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да.</w:t>
      </w:r>
    </w:p>
    <w:p w14:paraId="087FCE48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A19532F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41. Имеются ли нарушения сна, такие, как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инсомния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или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гиперсомния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? </w:t>
      </w:r>
    </w:p>
    <w:p w14:paraId="2899004D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10AD55BA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1-  да.</w:t>
      </w:r>
    </w:p>
    <w:p w14:paraId="64BE8C8C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D22B7BD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42. Имеются ли у пациента ортостатические реакции (если да, запишите артериальное давление, рост и массу тела): </w:t>
      </w:r>
    </w:p>
    <w:p w14:paraId="37EFC88B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0-  нет;</w:t>
      </w:r>
    </w:p>
    <w:p w14:paraId="04ED5225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 xml:space="preserve">1-  да. </w:t>
      </w:r>
    </w:p>
    <w:p w14:paraId="1F74FA29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5ADAA85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5</w:t>
      </w: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Стадии болезни Паркинсона по шкале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Hoehn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 </w:t>
      </w:r>
      <w:proofErr w:type="spellStart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Yahr</w:t>
      </w:r>
      <w:proofErr w:type="spellEnd"/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52738FED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- в период « включения»</w:t>
      </w:r>
    </w:p>
    <w:p w14:paraId="3665483F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- в период « выключения»</w:t>
      </w:r>
    </w:p>
    <w:p w14:paraId="669167DC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34A4DFE" w14:textId="77777777" w:rsidR="001863D2" w:rsidRPr="00156926" w:rsidRDefault="001863D2" w:rsidP="00AF02F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6.Оценка по шкале  </w:t>
      </w:r>
      <w:r w:rsidRPr="0015692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SCHWAB</w:t>
      </w:r>
      <w:r w:rsidRPr="0015692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</w:t>
      </w:r>
      <w:r w:rsidRPr="0015692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ENGLAND</w:t>
      </w:r>
    </w:p>
    <w:p w14:paraId="049EF8C5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- %  в период « включения»</w:t>
      </w:r>
    </w:p>
    <w:p w14:paraId="61BA5BD5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F02F0">
        <w:rPr>
          <w:rFonts w:ascii="Times New Roman" w:hAnsi="Times New Roman"/>
          <w:color w:val="000000"/>
          <w:sz w:val="24"/>
          <w:szCs w:val="24"/>
        </w:rPr>
        <w:t>-  %  в период « выключения»</w:t>
      </w:r>
    </w:p>
    <w:p w14:paraId="4561D20C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4C3DDC4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91F8603" w14:textId="77777777" w:rsidR="001863D2" w:rsidRPr="00AF02F0" w:rsidRDefault="001863D2" w:rsidP="00AF0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02F0">
        <w:rPr>
          <w:rFonts w:ascii="Times New Roman" w:hAnsi="Times New Roman"/>
          <w:b/>
          <w:color w:val="000000"/>
          <w:sz w:val="24"/>
          <w:szCs w:val="24"/>
        </w:rPr>
        <w:t>Максимальная оценка 203  баллов и соответствует максимальной (полной) инвалидности, оценка 0 – инвалидности нет.</w:t>
      </w:r>
    </w:p>
    <w:p w14:paraId="49650AD0" w14:textId="77777777" w:rsidR="001863D2" w:rsidRPr="00AF02F0" w:rsidRDefault="001863D2" w:rsidP="00AF02F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1863D2" w:rsidRPr="00AF02F0" w:rsidSect="004129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4C4D8" w14:textId="77777777" w:rsidR="00B85715" w:rsidRDefault="00B85715" w:rsidP="007E5C33">
      <w:pPr>
        <w:spacing w:after="0" w:line="240" w:lineRule="auto"/>
      </w:pPr>
      <w:r>
        <w:separator/>
      </w:r>
    </w:p>
  </w:endnote>
  <w:endnote w:type="continuationSeparator" w:id="0">
    <w:p w14:paraId="6B69E049" w14:textId="77777777" w:rsidR="00B85715" w:rsidRDefault="00B85715" w:rsidP="007E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C61E" w14:textId="77777777" w:rsidR="00B85715" w:rsidRDefault="00B85715" w:rsidP="001B1664">
    <w:pPr>
      <w:pStyle w:val="af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3C25F654" w14:textId="77777777" w:rsidR="00B85715" w:rsidRDefault="00B85715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415A" w14:textId="77777777" w:rsidR="00B85715" w:rsidRDefault="00B85715" w:rsidP="001B1664">
    <w:pPr>
      <w:pStyle w:val="af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217B88">
      <w:rPr>
        <w:rStyle w:val="aff"/>
        <w:noProof/>
      </w:rPr>
      <w:t>2</w:t>
    </w:r>
    <w:r>
      <w:rPr>
        <w:rStyle w:val="aff"/>
      </w:rPr>
      <w:fldChar w:fldCharType="end"/>
    </w:r>
  </w:p>
  <w:p w14:paraId="53AF1CF8" w14:textId="032818F6" w:rsidR="00B85715" w:rsidRDefault="00B85715">
    <w:pPr>
      <w:pStyle w:val="af"/>
      <w:jc w:val="center"/>
    </w:pPr>
  </w:p>
  <w:p w14:paraId="7FF72D15" w14:textId="77777777" w:rsidR="00B85715" w:rsidRDefault="00B85715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11E4" w14:textId="77777777" w:rsidR="00B85715" w:rsidRDefault="00B85715" w:rsidP="007E5C33">
      <w:pPr>
        <w:spacing w:after="0" w:line="240" w:lineRule="auto"/>
      </w:pPr>
      <w:r>
        <w:separator/>
      </w:r>
    </w:p>
  </w:footnote>
  <w:footnote w:type="continuationSeparator" w:id="0">
    <w:p w14:paraId="710504CC" w14:textId="77777777" w:rsidR="00B85715" w:rsidRDefault="00B85715" w:rsidP="007E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969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921A636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AB5574A"/>
    <w:multiLevelType w:val="hybridMultilevel"/>
    <w:tmpl w:val="58A661B2"/>
    <w:lvl w:ilvl="0" w:tplc="5A1A0364">
      <w:start w:val="1"/>
      <w:numFmt w:val="decimal"/>
      <w:lvlText w:val="%1."/>
      <w:lvlJc w:val="left"/>
      <w:pPr>
        <w:ind w:left="8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B17719C"/>
    <w:multiLevelType w:val="hybridMultilevel"/>
    <w:tmpl w:val="F98E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55C"/>
    <w:multiLevelType w:val="hybridMultilevel"/>
    <w:tmpl w:val="3CE6C4AC"/>
    <w:lvl w:ilvl="0" w:tplc="9F20F98A">
      <w:start w:val="8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CF1754F"/>
    <w:multiLevelType w:val="hybridMultilevel"/>
    <w:tmpl w:val="D6A2B3C0"/>
    <w:lvl w:ilvl="0" w:tplc="9F20F98A">
      <w:start w:val="8"/>
      <w:numFmt w:val="bullet"/>
      <w:lvlText w:val="-"/>
      <w:lvlJc w:val="left"/>
      <w:pPr>
        <w:ind w:left="6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>
    <w:nsid w:val="1EF37BE1"/>
    <w:multiLevelType w:val="hybridMultilevel"/>
    <w:tmpl w:val="541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B12"/>
    <w:multiLevelType w:val="hybridMultilevel"/>
    <w:tmpl w:val="DBB8C894"/>
    <w:lvl w:ilvl="0" w:tplc="5BF410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C0C09"/>
    <w:multiLevelType w:val="hybridMultilevel"/>
    <w:tmpl w:val="02D60782"/>
    <w:lvl w:ilvl="0" w:tplc="6FE4F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516F"/>
    <w:multiLevelType w:val="multilevel"/>
    <w:tmpl w:val="EBE8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01FED"/>
    <w:multiLevelType w:val="multilevel"/>
    <w:tmpl w:val="FBBE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81E32"/>
    <w:multiLevelType w:val="multilevel"/>
    <w:tmpl w:val="4A0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7A09"/>
    <w:multiLevelType w:val="multilevel"/>
    <w:tmpl w:val="1B5AA7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15">
    <w:nsid w:val="526959B9"/>
    <w:multiLevelType w:val="hybridMultilevel"/>
    <w:tmpl w:val="8AA69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23315"/>
    <w:multiLevelType w:val="hybridMultilevel"/>
    <w:tmpl w:val="2A16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45D9F"/>
    <w:multiLevelType w:val="hybridMultilevel"/>
    <w:tmpl w:val="07FC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439AB"/>
    <w:multiLevelType w:val="hybridMultilevel"/>
    <w:tmpl w:val="2A16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7"/>
  </w:num>
  <w:num w:numId="5">
    <w:abstractNumId w:val="8"/>
  </w:num>
  <w:num w:numId="6">
    <w:abstractNumId w:val="4"/>
  </w:num>
  <w:num w:numId="7">
    <w:abstractNumId w:val="7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7"/>
    <w:rsid w:val="000014E1"/>
    <w:rsid w:val="0000261E"/>
    <w:rsid w:val="0000526E"/>
    <w:rsid w:val="00006121"/>
    <w:rsid w:val="00010F3C"/>
    <w:rsid w:val="0002346F"/>
    <w:rsid w:val="000250FC"/>
    <w:rsid w:val="00027A0E"/>
    <w:rsid w:val="00030452"/>
    <w:rsid w:val="00030535"/>
    <w:rsid w:val="00035A82"/>
    <w:rsid w:val="000376D0"/>
    <w:rsid w:val="00050F4F"/>
    <w:rsid w:val="00053E75"/>
    <w:rsid w:val="0007570C"/>
    <w:rsid w:val="00080C6B"/>
    <w:rsid w:val="00085F57"/>
    <w:rsid w:val="00091D43"/>
    <w:rsid w:val="00091F48"/>
    <w:rsid w:val="0009462E"/>
    <w:rsid w:val="0009769B"/>
    <w:rsid w:val="000976FE"/>
    <w:rsid w:val="000A22C8"/>
    <w:rsid w:val="000A5EAF"/>
    <w:rsid w:val="000B4A89"/>
    <w:rsid w:val="000C21C2"/>
    <w:rsid w:val="000D4E67"/>
    <w:rsid w:val="000E0975"/>
    <w:rsid w:val="000E3E82"/>
    <w:rsid w:val="000E5098"/>
    <w:rsid w:val="000F3A4E"/>
    <w:rsid w:val="000F436A"/>
    <w:rsid w:val="000F516D"/>
    <w:rsid w:val="000F7BC3"/>
    <w:rsid w:val="00101BB9"/>
    <w:rsid w:val="00105AFA"/>
    <w:rsid w:val="00121AF2"/>
    <w:rsid w:val="00122867"/>
    <w:rsid w:val="00122FF3"/>
    <w:rsid w:val="00125CFE"/>
    <w:rsid w:val="00126958"/>
    <w:rsid w:val="00131170"/>
    <w:rsid w:val="00132C06"/>
    <w:rsid w:val="00136581"/>
    <w:rsid w:val="00143811"/>
    <w:rsid w:val="00143AA4"/>
    <w:rsid w:val="00144733"/>
    <w:rsid w:val="00154BA7"/>
    <w:rsid w:val="00156926"/>
    <w:rsid w:val="0016092A"/>
    <w:rsid w:val="001617AA"/>
    <w:rsid w:val="00161AB1"/>
    <w:rsid w:val="00163780"/>
    <w:rsid w:val="00167ACF"/>
    <w:rsid w:val="001832B9"/>
    <w:rsid w:val="001863D2"/>
    <w:rsid w:val="00191037"/>
    <w:rsid w:val="00194670"/>
    <w:rsid w:val="001A5A47"/>
    <w:rsid w:val="001B1664"/>
    <w:rsid w:val="001B60CA"/>
    <w:rsid w:val="001B7C2A"/>
    <w:rsid w:val="001C0234"/>
    <w:rsid w:val="001C04AC"/>
    <w:rsid w:val="001C4AFB"/>
    <w:rsid w:val="001C5DEE"/>
    <w:rsid w:val="001C7777"/>
    <w:rsid w:val="001D0782"/>
    <w:rsid w:val="001D1106"/>
    <w:rsid w:val="001D6340"/>
    <w:rsid w:val="001E0F23"/>
    <w:rsid w:val="001E4CF7"/>
    <w:rsid w:val="001E63E5"/>
    <w:rsid w:val="001E7573"/>
    <w:rsid w:val="001F3670"/>
    <w:rsid w:val="002000CD"/>
    <w:rsid w:val="00200990"/>
    <w:rsid w:val="002020A2"/>
    <w:rsid w:val="002029AD"/>
    <w:rsid w:val="002076AC"/>
    <w:rsid w:val="0021464B"/>
    <w:rsid w:val="00217B88"/>
    <w:rsid w:val="00241EED"/>
    <w:rsid w:val="00250345"/>
    <w:rsid w:val="002506F3"/>
    <w:rsid w:val="002609D7"/>
    <w:rsid w:val="00261610"/>
    <w:rsid w:val="002632CD"/>
    <w:rsid w:val="00266115"/>
    <w:rsid w:val="00270D70"/>
    <w:rsid w:val="00270E97"/>
    <w:rsid w:val="00273BEC"/>
    <w:rsid w:val="0027538A"/>
    <w:rsid w:val="00275596"/>
    <w:rsid w:val="0027665F"/>
    <w:rsid w:val="002817A6"/>
    <w:rsid w:val="0028324E"/>
    <w:rsid w:val="002905C2"/>
    <w:rsid w:val="00290C11"/>
    <w:rsid w:val="00297C77"/>
    <w:rsid w:val="002A378A"/>
    <w:rsid w:val="002A75B2"/>
    <w:rsid w:val="002B2336"/>
    <w:rsid w:val="002B46DE"/>
    <w:rsid w:val="002B4A47"/>
    <w:rsid w:val="002B5C23"/>
    <w:rsid w:val="002C11A5"/>
    <w:rsid w:val="002C15FD"/>
    <w:rsid w:val="002C3D7D"/>
    <w:rsid w:val="002C40FA"/>
    <w:rsid w:val="002E7416"/>
    <w:rsid w:val="002F439E"/>
    <w:rsid w:val="002F50E8"/>
    <w:rsid w:val="002F54B2"/>
    <w:rsid w:val="00302446"/>
    <w:rsid w:val="0030393B"/>
    <w:rsid w:val="0031420C"/>
    <w:rsid w:val="0032013E"/>
    <w:rsid w:val="0032089B"/>
    <w:rsid w:val="003209D3"/>
    <w:rsid w:val="00321419"/>
    <w:rsid w:val="00322964"/>
    <w:rsid w:val="00324E92"/>
    <w:rsid w:val="00330466"/>
    <w:rsid w:val="003449DB"/>
    <w:rsid w:val="00345F13"/>
    <w:rsid w:val="00346066"/>
    <w:rsid w:val="003463A4"/>
    <w:rsid w:val="003506FB"/>
    <w:rsid w:val="00355473"/>
    <w:rsid w:val="003555F0"/>
    <w:rsid w:val="00361C86"/>
    <w:rsid w:val="00363212"/>
    <w:rsid w:val="00371262"/>
    <w:rsid w:val="00377D28"/>
    <w:rsid w:val="003836F5"/>
    <w:rsid w:val="003931C4"/>
    <w:rsid w:val="00393ABE"/>
    <w:rsid w:val="00393CA4"/>
    <w:rsid w:val="003A3242"/>
    <w:rsid w:val="003A344A"/>
    <w:rsid w:val="003A7BC3"/>
    <w:rsid w:val="003B253C"/>
    <w:rsid w:val="003C1961"/>
    <w:rsid w:val="003C1CE9"/>
    <w:rsid w:val="003C3424"/>
    <w:rsid w:val="003C3549"/>
    <w:rsid w:val="003D0893"/>
    <w:rsid w:val="003D0DC8"/>
    <w:rsid w:val="003D0F86"/>
    <w:rsid w:val="003E197A"/>
    <w:rsid w:val="003E750D"/>
    <w:rsid w:val="003F141E"/>
    <w:rsid w:val="003F5663"/>
    <w:rsid w:val="004028A4"/>
    <w:rsid w:val="0041299C"/>
    <w:rsid w:val="00416FFC"/>
    <w:rsid w:val="00417429"/>
    <w:rsid w:val="0042015D"/>
    <w:rsid w:val="004203A1"/>
    <w:rsid w:val="004253B4"/>
    <w:rsid w:val="00425503"/>
    <w:rsid w:val="00426029"/>
    <w:rsid w:val="0043548B"/>
    <w:rsid w:val="00435C62"/>
    <w:rsid w:val="00437D71"/>
    <w:rsid w:val="0044444F"/>
    <w:rsid w:val="0044472F"/>
    <w:rsid w:val="00461840"/>
    <w:rsid w:val="00461BD9"/>
    <w:rsid w:val="00462FAC"/>
    <w:rsid w:val="0047281F"/>
    <w:rsid w:val="00474456"/>
    <w:rsid w:val="00480303"/>
    <w:rsid w:val="004827BC"/>
    <w:rsid w:val="0048426A"/>
    <w:rsid w:val="004850AE"/>
    <w:rsid w:val="00491880"/>
    <w:rsid w:val="004920E0"/>
    <w:rsid w:val="004A1175"/>
    <w:rsid w:val="004B068C"/>
    <w:rsid w:val="004B185B"/>
    <w:rsid w:val="004B1AC9"/>
    <w:rsid w:val="004B58BE"/>
    <w:rsid w:val="004B6362"/>
    <w:rsid w:val="004C17CC"/>
    <w:rsid w:val="004C2491"/>
    <w:rsid w:val="004C37D3"/>
    <w:rsid w:val="004C5708"/>
    <w:rsid w:val="004C5A81"/>
    <w:rsid w:val="004C5D04"/>
    <w:rsid w:val="004C7506"/>
    <w:rsid w:val="004C79F3"/>
    <w:rsid w:val="004D2816"/>
    <w:rsid w:val="004E28C9"/>
    <w:rsid w:val="004E739C"/>
    <w:rsid w:val="004E7C65"/>
    <w:rsid w:val="004F46FD"/>
    <w:rsid w:val="004F5F09"/>
    <w:rsid w:val="00500209"/>
    <w:rsid w:val="0050141B"/>
    <w:rsid w:val="005052AD"/>
    <w:rsid w:val="00505A5C"/>
    <w:rsid w:val="00506324"/>
    <w:rsid w:val="00511320"/>
    <w:rsid w:val="0051416D"/>
    <w:rsid w:val="00520350"/>
    <w:rsid w:val="00527958"/>
    <w:rsid w:val="005362F8"/>
    <w:rsid w:val="00536574"/>
    <w:rsid w:val="0054152A"/>
    <w:rsid w:val="00546A3D"/>
    <w:rsid w:val="00546C4C"/>
    <w:rsid w:val="0054722B"/>
    <w:rsid w:val="00551805"/>
    <w:rsid w:val="005554C5"/>
    <w:rsid w:val="005556F5"/>
    <w:rsid w:val="00556444"/>
    <w:rsid w:val="00557BC0"/>
    <w:rsid w:val="0056027B"/>
    <w:rsid w:val="00564C9D"/>
    <w:rsid w:val="00572206"/>
    <w:rsid w:val="0057563B"/>
    <w:rsid w:val="0057578B"/>
    <w:rsid w:val="00584F4D"/>
    <w:rsid w:val="005855E4"/>
    <w:rsid w:val="0058687A"/>
    <w:rsid w:val="005901A2"/>
    <w:rsid w:val="005942EE"/>
    <w:rsid w:val="0059574F"/>
    <w:rsid w:val="005957EB"/>
    <w:rsid w:val="00596AD5"/>
    <w:rsid w:val="005A0C9A"/>
    <w:rsid w:val="005A67D7"/>
    <w:rsid w:val="005B05C7"/>
    <w:rsid w:val="005B17F4"/>
    <w:rsid w:val="005B1F3F"/>
    <w:rsid w:val="005B62ED"/>
    <w:rsid w:val="005B7CE3"/>
    <w:rsid w:val="005C4C37"/>
    <w:rsid w:val="005C7F44"/>
    <w:rsid w:val="005D02BC"/>
    <w:rsid w:val="005D1C68"/>
    <w:rsid w:val="005D759F"/>
    <w:rsid w:val="005F1364"/>
    <w:rsid w:val="005F5A9A"/>
    <w:rsid w:val="0060061B"/>
    <w:rsid w:val="006079E5"/>
    <w:rsid w:val="006118B4"/>
    <w:rsid w:val="00613E79"/>
    <w:rsid w:val="0061730E"/>
    <w:rsid w:val="0062133E"/>
    <w:rsid w:val="006258C7"/>
    <w:rsid w:val="00630E48"/>
    <w:rsid w:val="00635425"/>
    <w:rsid w:val="00637385"/>
    <w:rsid w:val="00640D4E"/>
    <w:rsid w:val="00641D56"/>
    <w:rsid w:val="0064509C"/>
    <w:rsid w:val="00646221"/>
    <w:rsid w:val="006504EF"/>
    <w:rsid w:val="006630B2"/>
    <w:rsid w:val="006639CC"/>
    <w:rsid w:val="006725E6"/>
    <w:rsid w:val="00672BDF"/>
    <w:rsid w:val="00674249"/>
    <w:rsid w:val="0067756E"/>
    <w:rsid w:val="00681938"/>
    <w:rsid w:val="0068778B"/>
    <w:rsid w:val="0069126B"/>
    <w:rsid w:val="00691F5B"/>
    <w:rsid w:val="006939DA"/>
    <w:rsid w:val="0069553C"/>
    <w:rsid w:val="006A241C"/>
    <w:rsid w:val="006B2BAE"/>
    <w:rsid w:val="006B5FD0"/>
    <w:rsid w:val="006C1AA7"/>
    <w:rsid w:val="006C5EE7"/>
    <w:rsid w:val="006D0BE5"/>
    <w:rsid w:val="006D23DB"/>
    <w:rsid w:val="006D4936"/>
    <w:rsid w:val="006D573B"/>
    <w:rsid w:val="006D5D6A"/>
    <w:rsid w:val="006D6EE1"/>
    <w:rsid w:val="006E137F"/>
    <w:rsid w:val="006E679E"/>
    <w:rsid w:val="006F1E11"/>
    <w:rsid w:val="006F49E1"/>
    <w:rsid w:val="006F4F2F"/>
    <w:rsid w:val="006F554B"/>
    <w:rsid w:val="006F5CFB"/>
    <w:rsid w:val="007048C0"/>
    <w:rsid w:val="007069B1"/>
    <w:rsid w:val="00712F53"/>
    <w:rsid w:val="00714611"/>
    <w:rsid w:val="007156FF"/>
    <w:rsid w:val="007168DE"/>
    <w:rsid w:val="007228EA"/>
    <w:rsid w:val="0072301A"/>
    <w:rsid w:val="00723C2C"/>
    <w:rsid w:val="0072407C"/>
    <w:rsid w:val="007278BC"/>
    <w:rsid w:val="00730736"/>
    <w:rsid w:val="00730A67"/>
    <w:rsid w:val="007325C1"/>
    <w:rsid w:val="0073508F"/>
    <w:rsid w:val="00735337"/>
    <w:rsid w:val="00746474"/>
    <w:rsid w:val="00746EDF"/>
    <w:rsid w:val="007474FB"/>
    <w:rsid w:val="007545C8"/>
    <w:rsid w:val="007550F1"/>
    <w:rsid w:val="00757487"/>
    <w:rsid w:val="00765CCF"/>
    <w:rsid w:val="007707EA"/>
    <w:rsid w:val="00775D11"/>
    <w:rsid w:val="00783896"/>
    <w:rsid w:val="00790B01"/>
    <w:rsid w:val="00796EC1"/>
    <w:rsid w:val="007A56FB"/>
    <w:rsid w:val="007B0127"/>
    <w:rsid w:val="007B12D3"/>
    <w:rsid w:val="007B19AE"/>
    <w:rsid w:val="007B4A40"/>
    <w:rsid w:val="007B5859"/>
    <w:rsid w:val="007B65F2"/>
    <w:rsid w:val="007B6CD9"/>
    <w:rsid w:val="007C775A"/>
    <w:rsid w:val="007D0185"/>
    <w:rsid w:val="007D34A8"/>
    <w:rsid w:val="007E107E"/>
    <w:rsid w:val="007E5C33"/>
    <w:rsid w:val="007F4226"/>
    <w:rsid w:val="0080193C"/>
    <w:rsid w:val="00804433"/>
    <w:rsid w:val="00823241"/>
    <w:rsid w:val="00823D2A"/>
    <w:rsid w:val="00826E8D"/>
    <w:rsid w:val="00831DC5"/>
    <w:rsid w:val="0083372F"/>
    <w:rsid w:val="0083388D"/>
    <w:rsid w:val="00835A1F"/>
    <w:rsid w:val="00835C5D"/>
    <w:rsid w:val="0084265C"/>
    <w:rsid w:val="00843A78"/>
    <w:rsid w:val="00851815"/>
    <w:rsid w:val="00853637"/>
    <w:rsid w:val="00856262"/>
    <w:rsid w:val="00856C5F"/>
    <w:rsid w:val="00862A2F"/>
    <w:rsid w:val="00863889"/>
    <w:rsid w:val="00863F0D"/>
    <w:rsid w:val="008647B7"/>
    <w:rsid w:val="00870618"/>
    <w:rsid w:val="008706E0"/>
    <w:rsid w:val="00870C55"/>
    <w:rsid w:val="00872A54"/>
    <w:rsid w:val="00875F62"/>
    <w:rsid w:val="008761E7"/>
    <w:rsid w:val="00885377"/>
    <w:rsid w:val="008861CB"/>
    <w:rsid w:val="00891410"/>
    <w:rsid w:val="00894B22"/>
    <w:rsid w:val="008A4F36"/>
    <w:rsid w:val="008A543F"/>
    <w:rsid w:val="008A553A"/>
    <w:rsid w:val="008A57E9"/>
    <w:rsid w:val="008A5A95"/>
    <w:rsid w:val="008C22AF"/>
    <w:rsid w:val="008C681A"/>
    <w:rsid w:val="008D06AD"/>
    <w:rsid w:val="008D3EDB"/>
    <w:rsid w:val="008D6791"/>
    <w:rsid w:val="008E6F37"/>
    <w:rsid w:val="008F0030"/>
    <w:rsid w:val="008F0E82"/>
    <w:rsid w:val="008F144F"/>
    <w:rsid w:val="008F1A2C"/>
    <w:rsid w:val="008F4E83"/>
    <w:rsid w:val="008F65BA"/>
    <w:rsid w:val="00900CFD"/>
    <w:rsid w:val="00902116"/>
    <w:rsid w:val="00903E97"/>
    <w:rsid w:val="009075E8"/>
    <w:rsid w:val="009100B8"/>
    <w:rsid w:val="0092710F"/>
    <w:rsid w:val="00933051"/>
    <w:rsid w:val="00933A2C"/>
    <w:rsid w:val="009374CB"/>
    <w:rsid w:val="00941AFB"/>
    <w:rsid w:val="009456E2"/>
    <w:rsid w:val="00945C52"/>
    <w:rsid w:val="00950244"/>
    <w:rsid w:val="00951FE9"/>
    <w:rsid w:val="0095687D"/>
    <w:rsid w:val="00956927"/>
    <w:rsid w:val="00961572"/>
    <w:rsid w:val="00962D44"/>
    <w:rsid w:val="00963041"/>
    <w:rsid w:val="00963A3C"/>
    <w:rsid w:val="00964A47"/>
    <w:rsid w:val="0096572C"/>
    <w:rsid w:val="009708BF"/>
    <w:rsid w:val="00972E45"/>
    <w:rsid w:val="009735DE"/>
    <w:rsid w:val="00975120"/>
    <w:rsid w:val="00975564"/>
    <w:rsid w:val="009816D7"/>
    <w:rsid w:val="009A4152"/>
    <w:rsid w:val="009A45AA"/>
    <w:rsid w:val="009B6D57"/>
    <w:rsid w:val="009B7B25"/>
    <w:rsid w:val="009B7CB4"/>
    <w:rsid w:val="009C12A6"/>
    <w:rsid w:val="009C5BDA"/>
    <w:rsid w:val="009D20D0"/>
    <w:rsid w:val="009D5E55"/>
    <w:rsid w:val="009E0ED4"/>
    <w:rsid w:val="009E420B"/>
    <w:rsid w:val="009E661A"/>
    <w:rsid w:val="009F16AC"/>
    <w:rsid w:val="009F67DF"/>
    <w:rsid w:val="009F6CE7"/>
    <w:rsid w:val="00A031FA"/>
    <w:rsid w:val="00A131C7"/>
    <w:rsid w:val="00A14168"/>
    <w:rsid w:val="00A14C1F"/>
    <w:rsid w:val="00A1529F"/>
    <w:rsid w:val="00A1601C"/>
    <w:rsid w:val="00A1766A"/>
    <w:rsid w:val="00A208F3"/>
    <w:rsid w:val="00A229D6"/>
    <w:rsid w:val="00A240CE"/>
    <w:rsid w:val="00A25FCE"/>
    <w:rsid w:val="00A33BA7"/>
    <w:rsid w:val="00A45A72"/>
    <w:rsid w:val="00A577F7"/>
    <w:rsid w:val="00A57A5D"/>
    <w:rsid w:val="00A63E65"/>
    <w:rsid w:val="00A652E0"/>
    <w:rsid w:val="00A659C8"/>
    <w:rsid w:val="00A700CB"/>
    <w:rsid w:val="00A802AF"/>
    <w:rsid w:val="00A8510C"/>
    <w:rsid w:val="00A87F26"/>
    <w:rsid w:val="00A954C9"/>
    <w:rsid w:val="00A95556"/>
    <w:rsid w:val="00A95BB1"/>
    <w:rsid w:val="00A9660F"/>
    <w:rsid w:val="00AA1D02"/>
    <w:rsid w:val="00AA2BD2"/>
    <w:rsid w:val="00AA4DB6"/>
    <w:rsid w:val="00AA6CEE"/>
    <w:rsid w:val="00AB1BB3"/>
    <w:rsid w:val="00AC18C8"/>
    <w:rsid w:val="00AC7E35"/>
    <w:rsid w:val="00AD12CE"/>
    <w:rsid w:val="00AE6BAC"/>
    <w:rsid w:val="00AF02F0"/>
    <w:rsid w:val="00AF1286"/>
    <w:rsid w:val="00AF28E4"/>
    <w:rsid w:val="00AF336E"/>
    <w:rsid w:val="00AF65C4"/>
    <w:rsid w:val="00B03281"/>
    <w:rsid w:val="00B06666"/>
    <w:rsid w:val="00B1407B"/>
    <w:rsid w:val="00B15A7E"/>
    <w:rsid w:val="00B20016"/>
    <w:rsid w:val="00B20D52"/>
    <w:rsid w:val="00B211E7"/>
    <w:rsid w:val="00B2628B"/>
    <w:rsid w:val="00B26B6D"/>
    <w:rsid w:val="00B33895"/>
    <w:rsid w:val="00B44B36"/>
    <w:rsid w:val="00B44D54"/>
    <w:rsid w:val="00B47BA0"/>
    <w:rsid w:val="00B5148E"/>
    <w:rsid w:val="00B5190A"/>
    <w:rsid w:val="00B55A79"/>
    <w:rsid w:val="00B55B3F"/>
    <w:rsid w:val="00B57C58"/>
    <w:rsid w:val="00B64484"/>
    <w:rsid w:val="00B64FF2"/>
    <w:rsid w:val="00B702A7"/>
    <w:rsid w:val="00B740B6"/>
    <w:rsid w:val="00B832FC"/>
    <w:rsid w:val="00B83E5A"/>
    <w:rsid w:val="00B84CA5"/>
    <w:rsid w:val="00B8523A"/>
    <w:rsid w:val="00B85715"/>
    <w:rsid w:val="00B9497B"/>
    <w:rsid w:val="00B94A1D"/>
    <w:rsid w:val="00BA06F3"/>
    <w:rsid w:val="00BA139A"/>
    <w:rsid w:val="00BA15E5"/>
    <w:rsid w:val="00BA1B01"/>
    <w:rsid w:val="00BA1E2A"/>
    <w:rsid w:val="00BA27E0"/>
    <w:rsid w:val="00BA3938"/>
    <w:rsid w:val="00BB3C44"/>
    <w:rsid w:val="00BB5A3A"/>
    <w:rsid w:val="00BC3CF1"/>
    <w:rsid w:val="00BC6BAF"/>
    <w:rsid w:val="00BD38C8"/>
    <w:rsid w:val="00BD3A33"/>
    <w:rsid w:val="00BE54DB"/>
    <w:rsid w:val="00BE5C74"/>
    <w:rsid w:val="00BF71CA"/>
    <w:rsid w:val="00BF7780"/>
    <w:rsid w:val="00C0042F"/>
    <w:rsid w:val="00C01490"/>
    <w:rsid w:val="00C02CF6"/>
    <w:rsid w:val="00C05CF7"/>
    <w:rsid w:val="00C12156"/>
    <w:rsid w:val="00C15179"/>
    <w:rsid w:val="00C16162"/>
    <w:rsid w:val="00C240E2"/>
    <w:rsid w:val="00C3132F"/>
    <w:rsid w:val="00C31875"/>
    <w:rsid w:val="00C32759"/>
    <w:rsid w:val="00C34C15"/>
    <w:rsid w:val="00C377AC"/>
    <w:rsid w:val="00C408AE"/>
    <w:rsid w:val="00C467DD"/>
    <w:rsid w:val="00C527B4"/>
    <w:rsid w:val="00C56143"/>
    <w:rsid w:val="00C61505"/>
    <w:rsid w:val="00C642EB"/>
    <w:rsid w:val="00C645FC"/>
    <w:rsid w:val="00C710BB"/>
    <w:rsid w:val="00C712A5"/>
    <w:rsid w:val="00C72900"/>
    <w:rsid w:val="00C74AAB"/>
    <w:rsid w:val="00C80F62"/>
    <w:rsid w:val="00C8144A"/>
    <w:rsid w:val="00C81618"/>
    <w:rsid w:val="00C8425B"/>
    <w:rsid w:val="00C86197"/>
    <w:rsid w:val="00C869F6"/>
    <w:rsid w:val="00C9128F"/>
    <w:rsid w:val="00CA3189"/>
    <w:rsid w:val="00CB19B4"/>
    <w:rsid w:val="00CB2084"/>
    <w:rsid w:val="00CB7185"/>
    <w:rsid w:val="00CB7DC8"/>
    <w:rsid w:val="00CC010C"/>
    <w:rsid w:val="00CC3819"/>
    <w:rsid w:val="00CC5EDE"/>
    <w:rsid w:val="00CD0EE6"/>
    <w:rsid w:val="00CD12A0"/>
    <w:rsid w:val="00CD51E8"/>
    <w:rsid w:val="00CF4488"/>
    <w:rsid w:val="00D000B1"/>
    <w:rsid w:val="00D000D6"/>
    <w:rsid w:val="00D04234"/>
    <w:rsid w:val="00D07066"/>
    <w:rsid w:val="00D07D02"/>
    <w:rsid w:val="00D07E58"/>
    <w:rsid w:val="00D10436"/>
    <w:rsid w:val="00D1151C"/>
    <w:rsid w:val="00D11CED"/>
    <w:rsid w:val="00D226CD"/>
    <w:rsid w:val="00D265CE"/>
    <w:rsid w:val="00D26A7D"/>
    <w:rsid w:val="00D326BB"/>
    <w:rsid w:val="00D3343F"/>
    <w:rsid w:val="00D416B5"/>
    <w:rsid w:val="00D42CB9"/>
    <w:rsid w:val="00D43600"/>
    <w:rsid w:val="00D45F98"/>
    <w:rsid w:val="00D50B5D"/>
    <w:rsid w:val="00D513AD"/>
    <w:rsid w:val="00D52E72"/>
    <w:rsid w:val="00D53B0F"/>
    <w:rsid w:val="00D6132E"/>
    <w:rsid w:val="00D6154C"/>
    <w:rsid w:val="00D61DD8"/>
    <w:rsid w:val="00D6266B"/>
    <w:rsid w:val="00D70ACC"/>
    <w:rsid w:val="00D70E9C"/>
    <w:rsid w:val="00D80C65"/>
    <w:rsid w:val="00D8329E"/>
    <w:rsid w:val="00D85A5D"/>
    <w:rsid w:val="00D87B2A"/>
    <w:rsid w:val="00D912AA"/>
    <w:rsid w:val="00D913E6"/>
    <w:rsid w:val="00D92761"/>
    <w:rsid w:val="00D93876"/>
    <w:rsid w:val="00D93B3C"/>
    <w:rsid w:val="00D961E2"/>
    <w:rsid w:val="00DA22A2"/>
    <w:rsid w:val="00DA55CB"/>
    <w:rsid w:val="00DA5F76"/>
    <w:rsid w:val="00DA6A27"/>
    <w:rsid w:val="00DB0388"/>
    <w:rsid w:val="00DB5228"/>
    <w:rsid w:val="00DB595E"/>
    <w:rsid w:val="00DC65FA"/>
    <w:rsid w:val="00DC6787"/>
    <w:rsid w:val="00DD06A1"/>
    <w:rsid w:val="00DD1308"/>
    <w:rsid w:val="00DD144F"/>
    <w:rsid w:val="00DD20EB"/>
    <w:rsid w:val="00DD2862"/>
    <w:rsid w:val="00DE021B"/>
    <w:rsid w:val="00DE0C01"/>
    <w:rsid w:val="00DF4858"/>
    <w:rsid w:val="00DF5256"/>
    <w:rsid w:val="00E042A4"/>
    <w:rsid w:val="00E13EC1"/>
    <w:rsid w:val="00E15AF2"/>
    <w:rsid w:val="00E1643F"/>
    <w:rsid w:val="00E2159D"/>
    <w:rsid w:val="00E2262E"/>
    <w:rsid w:val="00E22E85"/>
    <w:rsid w:val="00E2369E"/>
    <w:rsid w:val="00E243F2"/>
    <w:rsid w:val="00E27988"/>
    <w:rsid w:val="00E30238"/>
    <w:rsid w:val="00E352E7"/>
    <w:rsid w:val="00E35F68"/>
    <w:rsid w:val="00E37A9B"/>
    <w:rsid w:val="00E474B8"/>
    <w:rsid w:val="00E47EAF"/>
    <w:rsid w:val="00E50890"/>
    <w:rsid w:val="00E63128"/>
    <w:rsid w:val="00E635FD"/>
    <w:rsid w:val="00E638AB"/>
    <w:rsid w:val="00E64546"/>
    <w:rsid w:val="00E7366E"/>
    <w:rsid w:val="00E77058"/>
    <w:rsid w:val="00E867F5"/>
    <w:rsid w:val="00E87803"/>
    <w:rsid w:val="00E96FCF"/>
    <w:rsid w:val="00E97CAD"/>
    <w:rsid w:val="00EA744B"/>
    <w:rsid w:val="00EB1B01"/>
    <w:rsid w:val="00EB75CC"/>
    <w:rsid w:val="00EC14FC"/>
    <w:rsid w:val="00EC1792"/>
    <w:rsid w:val="00EC531E"/>
    <w:rsid w:val="00EC53D1"/>
    <w:rsid w:val="00ED1FD3"/>
    <w:rsid w:val="00EE0C91"/>
    <w:rsid w:val="00EE1803"/>
    <w:rsid w:val="00EE3281"/>
    <w:rsid w:val="00EE49D9"/>
    <w:rsid w:val="00EE5566"/>
    <w:rsid w:val="00EE71F8"/>
    <w:rsid w:val="00EF400A"/>
    <w:rsid w:val="00EF45E9"/>
    <w:rsid w:val="00EF4B1A"/>
    <w:rsid w:val="00EF6E51"/>
    <w:rsid w:val="00EF7889"/>
    <w:rsid w:val="00F03641"/>
    <w:rsid w:val="00F03730"/>
    <w:rsid w:val="00F03838"/>
    <w:rsid w:val="00F05B53"/>
    <w:rsid w:val="00F24E88"/>
    <w:rsid w:val="00F254CD"/>
    <w:rsid w:val="00F308A7"/>
    <w:rsid w:val="00F333D1"/>
    <w:rsid w:val="00F41111"/>
    <w:rsid w:val="00F41158"/>
    <w:rsid w:val="00F42A19"/>
    <w:rsid w:val="00F45E02"/>
    <w:rsid w:val="00F47C7C"/>
    <w:rsid w:val="00F50E06"/>
    <w:rsid w:val="00F564D1"/>
    <w:rsid w:val="00F576BC"/>
    <w:rsid w:val="00F6335D"/>
    <w:rsid w:val="00F67E37"/>
    <w:rsid w:val="00F70FB5"/>
    <w:rsid w:val="00F76327"/>
    <w:rsid w:val="00F80451"/>
    <w:rsid w:val="00F81B79"/>
    <w:rsid w:val="00F830A6"/>
    <w:rsid w:val="00F84167"/>
    <w:rsid w:val="00F842D0"/>
    <w:rsid w:val="00F90470"/>
    <w:rsid w:val="00F926F3"/>
    <w:rsid w:val="00FA0D36"/>
    <w:rsid w:val="00FA191A"/>
    <w:rsid w:val="00FA1C25"/>
    <w:rsid w:val="00FA5719"/>
    <w:rsid w:val="00FA7BA3"/>
    <w:rsid w:val="00FB0AD1"/>
    <w:rsid w:val="00FB1575"/>
    <w:rsid w:val="00FB296E"/>
    <w:rsid w:val="00FB3FDC"/>
    <w:rsid w:val="00FB602A"/>
    <w:rsid w:val="00FB6B1D"/>
    <w:rsid w:val="00FB7358"/>
    <w:rsid w:val="00FC024E"/>
    <w:rsid w:val="00FC2BB8"/>
    <w:rsid w:val="00FC647D"/>
    <w:rsid w:val="00FC7105"/>
    <w:rsid w:val="00FC7E79"/>
    <w:rsid w:val="00FD0737"/>
    <w:rsid w:val="00FD1719"/>
    <w:rsid w:val="00FD1C5C"/>
    <w:rsid w:val="00FD2298"/>
    <w:rsid w:val="00FD2D2C"/>
    <w:rsid w:val="00FD31DF"/>
    <w:rsid w:val="00FD64DA"/>
    <w:rsid w:val="00FD7ABE"/>
    <w:rsid w:val="00FE4F2E"/>
    <w:rsid w:val="00FF237F"/>
    <w:rsid w:val="00FF40CE"/>
    <w:rsid w:val="00FF5667"/>
    <w:rsid w:val="00FF5BF3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27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link w:val="20"/>
    <w:qFormat/>
    <w:rsid w:val="005B05C7"/>
    <w:pPr>
      <w:suppressAutoHyphens/>
      <w:spacing w:before="280" w:after="280" w:line="240" w:lineRule="auto"/>
      <w:ind w:left="1080" w:hanging="360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233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1"/>
    <w:rsid w:val="001946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8"/>
    <w:rsid w:val="00194670"/>
    <w:pPr>
      <w:shd w:val="clear" w:color="auto" w:fill="FFFFFF"/>
      <w:spacing w:before="480" w:after="0" w:line="216" w:lineRule="exact"/>
      <w:ind w:hanging="300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105AFA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1"/>
    <w:rsid w:val="005B05C7"/>
  </w:style>
  <w:style w:type="character" w:customStyle="1" w:styleId="atn">
    <w:name w:val="atn"/>
    <w:basedOn w:val="a1"/>
    <w:rsid w:val="005B05C7"/>
  </w:style>
  <w:style w:type="character" w:customStyle="1" w:styleId="20">
    <w:name w:val="Заголовок 2 Знак"/>
    <w:link w:val="2"/>
    <w:rsid w:val="005B05C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Заголовок1"/>
    <w:basedOn w:val="a"/>
    <w:next w:val="a0"/>
    <w:rsid w:val="005B05C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aa">
    <w:name w:val="Subtitle"/>
    <w:basedOn w:val="a"/>
    <w:next w:val="a0"/>
    <w:link w:val="ab"/>
    <w:qFormat/>
    <w:rsid w:val="005B05C7"/>
    <w:pPr>
      <w:suppressAutoHyphens/>
      <w:spacing w:after="0" w:line="240" w:lineRule="auto"/>
    </w:pPr>
    <w:rPr>
      <w:rFonts w:ascii="Comic Sans MS" w:eastAsia="Times New Roman" w:hAnsi="Comic Sans MS" w:cs="Comic Sans MS"/>
      <w:sz w:val="32"/>
      <w:szCs w:val="20"/>
      <w:lang w:eastAsia="zh-CN"/>
    </w:rPr>
  </w:style>
  <w:style w:type="character" w:customStyle="1" w:styleId="ab">
    <w:name w:val="Подзаголовок Знак"/>
    <w:link w:val="aa"/>
    <w:rsid w:val="005B05C7"/>
    <w:rPr>
      <w:rFonts w:ascii="Comic Sans MS" w:eastAsia="Times New Roman" w:hAnsi="Comic Sans MS" w:cs="Comic Sans MS"/>
      <w:sz w:val="32"/>
      <w:szCs w:val="20"/>
      <w:lang w:eastAsia="zh-CN"/>
    </w:rPr>
  </w:style>
  <w:style w:type="paragraph" w:styleId="a0">
    <w:name w:val="Body Text"/>
    <w:basedOn w:val="a"/>
    <w:link w:val="ac"/>
    <w:uiPriority w:val="99"/>
    <w:unhideWhenUsed/>
    <w:rsid w:val="005B05C7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5B05C7"/>
  </w:style>
  <w:style w:type="character" w:customStyle="1" w:styleId="WW8Num4z1">
    <w:name w:val="WW8Num4z1"/>
    <w:rsid w:val="009374CB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7E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E5C33"/>
  </w:style>
  <w:style w:type="paragraph" w:styleId="af">
    <w:name w:val="footer"/>
    <w:basedOn w:val="a"/>
    <w:link w:val="af0"/>
    <w:uiPriority w:val="99"/>
    <w:unhideWhenUsed/>
    <w:rsid w:val="007E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E5C33"/>
  </w:style>
  <w:style w:type="paragraph" w:customStyle="1" w:styleId="Default">
    <w:name w:val="Default"/>
    <w:rsid w:val="00835A1F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character" w:styleId="af1">
    <w:name w:val="Hyperlink"/>
    <w:uiPriority w:val="99"/>
    <w:rsid w:val="00F564D1"/>
    <w:rPr>
      <w:color w:val="0000FF"/>
      <w:u w:val="single"/>
    </w:rPr>
  </w:style>
  <w:style w:type="paragraph" w:styleId="21">
    <w:name w:val="Body Text Indent 2"/>
    <w:basedOn w:val="a"/>
    <w:link w:val="22"/>
    <w:rsid w:val="00941A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1AFB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020A2"/>
    <w:pPr>
      <w:spacing w:after="120"/>
      <w:ind w:left="283"/>
    </w:pPr>
  </w:style>
  <w:style w:type="character" w:customStyle="1" w:styleId="af3">
    <w:name w:val="Отступ основного текста Знак"/>
    <w:basedOn w:val="a1"/>
    <w:link w:val="af2"/>
    <w:uiPriority w:val="99"/>
    <w:semiHidden/>
    <w:rsid w:val="002020A2"/>
    <w:rPr>
      <w:sz w:val="22"/>
      <w:szCs w:val="22"/>
      <w:lang w:eastAsia="en-US"/>
    </w:rPr>
  </w:style>
  <w:style w:type="paragraph" w:styleId="23">
    <w:name w:val="Body Text 2"/>
    <w:basedOn w:val="a"/>
    <w:link w:val="24"/>
    <w:rsid w:val="002009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00990"/>
    <w:rPr>
      <w:rFonts w:ascii="Times New Roman" w:eastAsia="Times New Roman" w:hAnsi="Times New Roman"/>
      <w:sz w:val="24"/>
      <w:szCs w:val="24"/>
    </w:rPr>
  </w:style>
  <w:style w:type="paragraph" w:styleId="af4">
    <w:name w:val="Block Text"/>
    <w:basedOn w:val="a"/>
    <w:rsid w:val="00DC6787"/>
    <w:pPr>
      <w:spacing w:after="0" w:line="360" w:lineRule="auto"/>
      <w:ind w:left="170" w:right="5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D1151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1151C"/>
    <w:pPr>
      <w:spacing w:line="240" w:lineRule="auto"/>
    </w:pPr>
    <w:rPr>
      <w:sz w:val="20"/>
      <w:szCs w:val="20"/>
    </w:rPr>
  </w:style>
  <w:style w:type="character" w:customStyle="1" w:styleId="af7">
    <w:name w:val="Текст комментария Знак"/>
    <w:basedOn w:val="a1"/>
    <w:link w:val="af6"/>
    <w:uiPriority w:val="99"/>
    <w:semiHidden/>
    <w:rsid w:val="00D1151C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1151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1151C"/>
    <w:rPr>
      <w:b/>
      <w:bCs/>
      <w:lang w:eastAsia="en-US"/>
    </w:rPr>
  </w:style>
  <w:style w:type="paragraph" w:styleId="afa">
    <w:name w:val="Title"/>
    <w:basedOn w:val="a"/>
    <w:link w:val="afb"/>
    <w:qFormat/>
    <w:rsid w:val="000234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02346F"/>
    <w:rPr>
      <w:rFonts w:ascii="Times New Roman" w:eastAsia="Times New Roman" w:hAnsi="Times New Roman"/>
      <w:sz w:val="28"/>
    </w:rPr>
  </w:style>
  <w:style w:type="paragraph" w:styleId="afc">
    <w:name w:val="envelope return"/>
    <w:basedOn w:val="a"/>
    <w:rsid w:val="0047281F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F48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a1"/>
    <w:rsid w:val="001D1106"/>
  </w:style>
  <w:style w:type="character" w:customStyle="1" w:styleId="hl">
    <w:name w:val="hl"/>
    <w:basedOn w:val="a1"/>
    <w:rsid w:val="00674249"/>
  </w:style>
  <w:style w:type="character" w:customStyle="1" w:styleId="gray">
    <w:name w:val="gray"/>
    <w:basedOn w:val="a1"/>
    <w:rsid w:val="00D50B5D"/>
  </w:style>
  <w:style w:type="character" w:styleId="afd">
    <w:name w:val="Strong"/>
    <w:basedOn w:val="a1"/>
    <w:uiPriority w:val="22"/>
    <w:qFormat/>
    <w:rsid w:val="002A378A"/>
    <w:rPr>
      <w:b/>
      <w:bCs/>
    </w:rPr>
  </w:style>
  <w:style w:type="character" w:styleId="afe">
    <w:name w:val="Emphasis"/>
    <w:basedOn w:val="a1"/>
    <w:uiPriority w:val="20"/>
    <w:qFormat/>
    <w:rsid w:val="00635425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F81B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Title">
    <w:name w:val="ConsPlusTitle"/>
    <w:rsid w:val="00A33BA7"/>
    <w:pPr>
      <w:widowControl w:val="0"/>
      <w:autoSpaceDE w:val="0"/>
      <w:autoSpaceDN w:val="0"/>
    </w:pPr>
    <w:rPr>
      <w:rFonts w:eastAsia="Times New Roman" w:cs="Calibri"/>
      <w:b/>
      <w:sz w:val="22"/>
      <w:szCs w:val="20"/>
    </w:rPr>
  </w:style>
  <w:style w:type="character" w:styleId="aff">
    <w:name w:val="page number"/>
    <w:basedOn w:val="a1"/>
    <w:uiPriority w:val="99"/>
    <w:semiHidden/>
    <w:unhideWhenUsed/>
    <w:rsid w:val="00AF28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link w:val="20"/>
    <w:qFormat/>
    <w:rsid w:val="005B05C7"/>
    <w:pPr>
      <w:suppressAutoHyphens/>
      <w:spacing w:before="280" w:after="280" w:line="240" w:lineRule="auto"/>
      <w:ind w:left="1080" w:hanging="360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233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1"/>
    <w:rsid w:val="001946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8"/>
    <w:rsid w:val="00194670"/>
    <w:pPr>
      <w:shd w:val="clear" w:color="auto" w:fill="FFFFFF"/>
      <w:spacing w:before="480" w:after="0" w:line="216" w:lineRule="exact"/>
      <w:ind w:hanging="300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105AFA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1"/>
    <w:rsid w:val="005B05C7"/>
  </w:style>
  <w:style w:type="character" w:customStyle="1" w:styleId="atn">
    <w:name w:val="atn"/>
    <w:basedOn w:val="a1"/>
    <w:rsid w:val="005B05C7"/>
  </w:style>
  <w:style w:type="character" w:customStyle="1" w:styleId="20">
    <w:name w:val="Заголовок 2 Знак"/>
    <w:link w:val="2"/>
    <w:rsid w:val="005B05C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Заголовок1"/>
    <w:basedOn w:val="a"/>
    <w:next w:val="a0"/>
    <w:rsid w:val="005B05C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aa">
    <w:name w:val="Subtitle"/>
    <w:basedOn w:val="a"/>
    <w:next w:val="a0"/>
    <w:link w:val="ab"/>
    <w:qFormat/>
    <w:rsid w:val="005B05C7"/>
    <w:pPr>
      <w:suppressAutoHyphens/>
      <w:spacing w:after="0" w:line="240" w:lineRule="auto"/>
    </w:pPr>
    <w:rPr>
      <w:rFonts w:ascii="Comic Sans MS" w:eastAsia="Times New Roman" w:hAnsi="Comic Sans MS" w:cs="Comic Sans MS"/>
      <w:sz w:val="32"/>
      <w:szCs w:val="20"/>
      <w:lang w:eastAsia="zh-CN"/>
    </w:rPr>
  </w:style>
  <w:style w:type="character" w:customStyle="1" w:styleId="ab">
    <w:name w:val="Подзаголовок Знак"/>
    <w:link w:val="aa"/>
    <w:rsid w:val="005B05C7"/>
    <w:rPr>
      <w:rFonts w:ascii="Comic Sans MS" w:eastAsia="Times New Roman" w:hAnsi="Comic Sans MS" w:cs="Comic Sans MS"/>
      <w:sz w:val="32"/>
      <w:szCs w:val="20"/>
      <w:lang w:eastAsia="zh-CN"/>
    </w:rPr>
  </w:style>
  <w:style w:type="paragraph" w:styleId="a0">
    <w:name w:val="Body Text"/>
    <w:basedOn w:val="a"/>
    <w:link w:val="ac"/>
    <w:uiPriority w:val="99"/>
    <w:unhideWhenUsed/>
    <w:rsid w:val="005B05C7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5B05C7"/>
  </w:style>
  <w:style w:type="character" w:customStyle="1" w:styleId="WW8Num4z1">
    <w:name w:val="WW8Num4z1"/>
    <w:rsid w:val="009374CB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7E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E5C33"/>
  </w:style>
  <w:style w:type="paragraph" w:styleId="af">
    <w:name w:val="footer"/>
    <w:basedOn w:val="a"/>
    <w:link w:val="af0"/>
    <w:uiPriority w:val="99"/>
    <w:unhideWhenUsed/>
    <w:rsid w:val="007E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E5C33"/>
  </w:style>
  <w:style w:type="paragraph" w:customStyle="1" w:styleId="Default">
    <w:name w:val="Default"/>
    <w:rsid w:val="00835A1F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character" w:styleId="af1">
    <w:name w:val="Hyperlink"/>
    <w:uiPriority w:val="99"/>
    <w:rsid w:val="00F564D1"/>
    <w:rPr>
      <w:color w:val="0000FF"/>
      <w:u w:val="single"/>
    </w:rPr>
  </w:style>
  <w:style w:type="paragraph" w:styleId="21">
    <w:name w:val="Body Text Indent 2"/>
    <w:basedOn w:val="a"/>
    <w:link w:val="22"/>
    <w:rsid w:val="00941A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1AFB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020A2"/>
    <w:pPr>
      <w:spacing w:after="120"/>
      <w:ind w:left="283"/>
    </w:pPr>
  </w:style>
  <w:style w:type="character" w:customStyle="1" w:styleId="af3">
    <w:name w:val="Отступ основного текста Знак"/>
    <w:basedOn w:val="a1"/>
    <w:link w:val="af2"/>
    <w:uiPriority w:val="99"/>
    <w:semiHidden/>
    <w:rsid w:val="002020A2"/>
    <w:rPr>
      <w:sz w:val="22"/>
      <w:szCs w:val="22"/>
      <w:lang w:eastAsia="en-US"/>
    </w:rPr>
  </w:style>
  <w:style w:type="paragraph" w:styleId="23">
    <w:name w:val="Body Text 2"/>
    <w:basedOn w:val="a"/>
    <w:link w:val="24"/>
    <w:rsid w:val="002009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00990"/>
    <w:rPr>
      <w:rFonts w:ascii="Times New Roman" w:eastAsia="Times New Roman" w:hAnsi="Times New Roman"/>
      <w:sz w:val="24"/>
      <w:szCs w:val="24"/>
    </w:rPr>
  </w:style>
  <w:style w:type="paragraph" w:styleId="af4">
    <w:name w:val="Block Text"/>
    <w:basedOn w:val="a"/>
    <w:rsid w:val="00DC6787"/>
    <w:pPr>
      <w:spacing w:after="0" w:line="360" w:lineRule="auto"/>
      <w:ind w:left="170" w:right="5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D1151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1151C"/>
    <w:pPr>
      <w:spacing w:line="240" w:lineRule="auto"/>
    </w:pPr>
    <w:rPr>
      <w:sz w:val="20"/>
      <w:szCs w:val="20"/>
    </w:rPr>
  </w:style>
  <w:style w:type="character" w:customStyle="1" w:styleId="af7">
    <w:name w:val="Текст комментария Знак"/>
    <w:basedOn w:val="a1"/>
    <w:link w:val="af6"/>
    <w:uiPriority w:val="99"/>
    <w:semiHidden/>
    <w:rsid w:val="00D1151C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1151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1151C"/>
    <w:rPr>
      <w:b/>
      <w:bCs/>
      <w:lang w:eastAsia="en-US"/>
    </w:rPr>
  </w:style>
  <w:style w:type="paragraph" w:styleId="afa">
    <w:name w:val="Title"/>
    <w:basedOn w:val="a"/>
    <w:link w:val="afb"/>
    <w:qFormat/>
    <w:rsid w:val="000234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02346F"/>
    <w:rPr>
      <w:rFonts w:ascii="Times New Roman" w:eastAsia="Times New Roman" w:hAnsi="Times New Roman"/>
      <w:sz w:val="28"/>
    </w:rPr>
  </w:style>
  <w:style w:type="paragraph" w:styleId="afc">
    <w:name w:val="envelope return"/>
    <w:basedOn w:val="a"/>
    <w:rsid w:val="0047281F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F48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a1"/>
    <w:rsid w:val="001D1106"/>
  </w:style>
  <w:style w:type="character" w:customStyle="1" w:styleId="hl">
    <w:name w:val="hl"/>
    <w:basedOn w:val="a1"/>
    <w:rsid w:val="00674249"/>
  </w:style>
  <w:style w:type="character" w:customStyle="1" w:styleId="gray">
    <w:name w:val="gray"/>
    <w:basedOn w:val="a1"/>
    <w:rsid w:val="00D50B5D"/>
  </w:style>
  <w:style w:type="character" w:styleId="afd">
    <w:name w:val="Strong"/>
    <w:basedOn w:val="a1"/>
    <w:uiPriority w:val="22"/>
    <w:qFormat/>
    <w:rsid w:val="002A378A"/>
    <w:rPr>
      <w:b/>
      <w:bCs/>
    </w:rPr>
  </w:style>
  <w:style w:type="character" w:styleId="afe">
    <w:name w:val="Emphasis"/>
    <w:basedOn w:val="a1"/>
    <w:uiPriority w:val="20"/>
    <w:qFormat/>
    <w:rsid w:val="00635425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F81B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Title">
    <w:name w:val="ConsPlusTitle"/>
    <w:rsid w:val="00A33BA7"/>
    <w:pPr>
      <w:widowControl w:val="0"/>
      <w:autoSpaceDE w:val="0"/>
      <w:autoSpaceDN w:val="0"/>
    </w:pPr>
    <w:rPr>
      <w:rFonts w:eastAsia="Times New Roman" w:cs="Calibri"/>
      <w:b/>
      <w:sz w:val="22"/>
      <w:szCs w:val="20"/>
    </w:rPr>
  </w:style>
  <w:style w:type="character" w:styleId="aff">
    <w:name w:val="page number"/>
    <w:basedOn w:val="a1"/>
    <w:uiPriority w:val="99"/>
    <w:semiHidden/>
    <w:unhideWhenUsed/>
    <w:rsid w:val="00A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61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58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8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BF8B-9BBA-144D-8BA9-01FD47A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8755</Words>
  <Characters>49905</Characters>
  <Application>Microsoft Macintosh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Определения</vt:lpstr>
      <vt:lpstr>    Этиология и патогенез</vt:lpstr>
      <vt:lpstr>    1.3 Эпидемиология</vt:lpstr>
      <vt:lpstr>    1.4 Кодирование по МКБ-10</vt:lpstr>
      <vt:lpstr>    1.5  Классификация</vt:lpstr>
      <vt:lpstr>    </vt:lpstr>
      <vt:lpstr>    </vt:lpstr>
      <vt:lpstr>    2.  Диагностика</vt:lpstr>
      <vt:lpstr>    2.1. Жалобы и анамнез</vt:lpstr>
      <vt:lpstr>    2.2. Физикальное обследование</vt:lpstr>
      <vt:lpstr>    2.3.Лабораторная диагностика</vt:lpstr>
      <vt:lpstr>    2.4. Инструментальная диагностика</vt:lpstr>
      <vt:lpstr>    2.5 Иная диагностика</vt:lpstr>
      <vt:lpstr>    </vt:lpstr>
      <vt:lpstr>    3.1. Консервативное лечение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Реабилитация </vt:lpstr>
    </vt:vector>
  </TitlesOfParts>
  <Manager/>
  <Company>SPecialiST RePack</Company>
  <LinksUpToDate>false</LinksUpToDate>
  <CharactersWithSpaces>58543</CharactersWithSpaces>
  <SharedDoc>false</SharedDoc>
  <HyperlinkBase/>
  <HLinks>
    <vt:vector size="12" baseType="variant">
      <vt:variant>
        <vt:i4>1703997</vt:i4>
      </vt:variant>
      <vt:variant>
        <vt:i4>3</vt:i4>
      </vt:variant>
      <vt:variant>
        <vt:i4>0</vt:i4>
      </vt:variant>
      <vt:variant>
        <vt:i4>5</vt:i4>
      </vt:variant>
      <vt:variant>
        <vt:lpwstr>mailto:Dysphagiaguidelines@worldgastroenterology.org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http://www.expodata.ru/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Коршунова Екатерина</cp:lastModifiedBy>
  <cp:revision>5</cp:revision>
  <cp:lastPrinted>2014-03-23T08:47:00Z</cp:lastPrinted>
  <dcterms:created xsi:type="dcterms:W3CDTF">2018-01-12T14:57:00Z</dcterms:created>
  <dcterms:modified xsi:type="dcterms:W3CDTF">2018-02-06T08:37:00Z</dcterms:modified>
  <cp:category/>
</cp:coreProperties>
</file>