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BE" w:rsidRPr="00923AD2" w:rsidRDefault="004569BE" w:rsidP="00923AD2">
      <w:pPr>
        <w:ind w:left="4956" w:firstLine="708"/>
        <w:jc w:val="right"/>
        <w:outlineLvl w:val="0"/>
        <w:rPr>
          <w:rFonts w:ascii="Times New Roman" w:hAnsi="Times New Roman"/>
          <w:sz w:val="28"/>
          <w:szCs w:val="28"/>
        </w:rPr>
      </w:pPr>
      <w:r w:rsidRPr="00923AD2">
        <w:rPr>
          <w:rFonts w:ascii="Times New Roman" w:hAnsi="Times New Roman"/>
          <w:sz w:val="28"/>
          <w:szCs w:val="28"/>
        </w:rPr>
        <w:t>Приложение № 3</w:t>
      </w:r>
    </w:p>
    <w:p w:rsidR="004569BE" w:rsidRPr="00923AD2" w:rsidRDefault="004569BE" w:rsidP="00923AD2">
      <w:pPr>
        <w:ind w:left="3600"/>
        <w:jc w:val="right"/>
        <w:rPr>
          <w:rFonts w:ascii="Times New Roman" w:hAnsi="Times New Roman"/>
          <w:spacing w:val="-3"/>
          <w:sz w:val="28"/>
          <w:szCs w:val="28"/>
        </w:rPr>
      </w:pPr>
      <w:r w:rsidRPr="00923AD2">
        <w:rPr>
          <w:rFonts w:ascii="Times New Roman" w:hAnsi="Times New Roman"/>
          <w:sz w:val="28"/>
          <w:szCs w:val="28"/>
        </w:rPr>
        <w:t xml:space="preserve">к Порядку организации медицинской реабилитации, </w:t>
      </w:r>
      <w:r w:rsidRPr="00923AD2">
        <w:rPr>
          <w:rFonts w:ascii="Times New Roman" w:hAnsi="Times New Roman"/>
          <w:spacing w:val="-1"/>
          <w:sz w:val="28"/>
          <w:szCs w:val="28"/>
        </w:rPr>
        <w:t xml:space="preserve">утвержденному приказом Министерства здравоохранения </w:t>
      </w:r>
      <w:r w:rsidRPr="00923AD2">
        <w:rPr>
          <w:rFonts w:ascii="Times New Roman" w:hAnsi="Times New Roman"/>
          <w:spacing w:val="-3"/>
          <w:sz w:val="28"/>
          <w:szCs w:val="28"/>
        </w:rPr>
        <w:t>Российской Федерации</w:t>
      </w:r>
    </w:p>
    <w:p w:rsidR="004569BE" w:rsidRPr="00923AD2" w:rsidRDefault="004569BE" w:rsidP="00923AD2">
      <w:pPr>
        <w:shd w:val="clear" w:color="auto" w:fill="FFFFFF"/>
        <w:tabs>
          <w:tab w:val="left" w:pos="7056"/>
        </w:tabs>
        <w:ind w:left="3600"/>
        <w:jc w:val="right"/>
        <w:rPr>
          <w:rFonts w:ascii="Times New Roman" w:hAnsi="Times New Roman"/>
          <w:spacing w:val="-3"/>
          <w:sz w:val="28"/>
          <w:szCs w:val="28"/>
        </w:rPr>
      </w:pPr>
      <w:r w:rsidRPr="00923AD2">
        <w:rPr>
          <w:rFonts w:ascii="Times New Roman" w:hAnsi="Times New Roman"/>
          <w:spacing w:val="-3"/>
          <w:sz w:val="28"/>
          <w:szCs w:val="28"/>
        </w:rPr>
        <w:t>от ______________ 20__ г. № ______</w:t>
      </w:r>
    </w:p>
    <w:p w:rsidR="00A07ECA" w:rsidRPr="004569BE" w:rsidRDefault="00A07ECA" w:rsidP="00923A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C6D" w:rsidRPr="00F11818" w:rsidRDefault="00584C6D" w:rsidP="00FA14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9BE" w:rsidRDefault="004569BE" w:rsidP="00923AD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Шкалы и тесты, рекомендуемые для обследования пациента в процессе медицинской реабилитации.</w:t>
      </w:r>
    </w:p>
    <w:p w:rsidR="004569BE" w:rsidRDefault="004569BE" w:rsidP="00923AD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5E18" w:rsidRDefault="004569BE" w:rsidP="00584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определения реабилитационного диагноза, контроля эффективности проводимых реабилитационных мероприятий</w:t>
      </w:r>
      <w:r w:rsidR="00705E18">
        <w:rPr>
          <w:rFonts w:ascii="Times New Roman" w:hAnsi="Times New Roman" w:cs="Times New Roman"/>
          <w:sz w:val="28"/>
          <w:szCs w:val="28"/>
        </w:rPr>
        <w:t xml:space="preserve">, контроля эффективности работы специалистов мультидисциплинарной </w:t>
      </w:r>
      <w:r w:rsidR="00BE3A44">
        <w:rPr>
          <w:rFonts w:ascii="Times New Roman" w:hAnsi="Times New Roman" w:cs="Times New Roman"/>
          <w:sz w:val="28"/>
          <w:szCs w:val="28"/>
        </w:rPr>
        <w:t xml:space="preserve">реабилитационной </w:t>
      </w:r>
      <w:r w:rsidR="00705E18">
        <w:rPr>
          <w:rFonts w:ascii="Times New Roman" w:hAnsi="Times New Roman" w:cs="Times New Roman"/>
          <w:sz w:val="28"/>
          <w:szCs w:val="28"/>
        </w:rPr>
        <w:t xml:space="preserve">бригады на различных этапах медицинской реабилитации, в различных медицинских организациях рекомендуется использовать следующие шкалы и тесты в зависимости от профиля нарушения функций, структур </w:t>
      </w:r>
      <w:r w:rsidR="00BE3A44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705E18">
        <w:rPr>
          <w:rFonts w:ascii="Times New Roman" w:hAnsi="Times New Roman" w:cs="Times New Roman"/>
          <w:sz w:val="28"/>
          <w:szCs w:val="28"/>
        </w:rPr>
        <w:t xml:space="preserve">и </w:t>
      </w:r>
      <w:r w:rsidR="00BE3A44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705E18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BE3A44" w:rsidRDefault="00BE3A44" w:rsidP="00923AD2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5E18" w:rsidRDefault="004569BE" w:rsidP="00923A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705E18">
        <w:rPr>
          <w:rFonts w:ascii="Times New Roman" w:hAnsi="Times New Roman" w:cs="Times New Roman"/>
          <w:sz w:val="28"/>
          <w:szCs w:val="28"/>
        </w:rPr>
        <w:t>3</w:t>
      </w:r>
      <w:r w:rsidRPr="00F11818">
        <w:rPr>
          <w:rFonts w:ascii="Times New Roman" w:hAnsi="Times New Roman" w:cs="Times New Roman"/>
          <w:sz w:val="28"/>
          <w:szCs w:val="28"/>
        </w:rPr>
        <w:t>.1</w:t>
      </w:r>
      <w:r w:rsidR="00705E18" w:rsidRPr="00705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18" w:rsidRPr="00F11818" w:rsidRDefault="00705E18" w:rsidP="00705E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071E1F">
        <w:rPr>
          <w:rFonts w:ascii="Times New Roman" w:hAnsi="Times New Roman" w:cs="Times New Roman"/>
          <w:sz w:val="28"/>
          <w:szCs w:val="28"/>
        </w:rPr>
        <w:t xml:space="preserve">методы исследования, тесты, </w:t>
      </w:r>
      <w:r w:rsidRPr="00F11818">
        <w:rPr>
          <w:rFonts w:ascii="Times New Roman" w:hAnsi="Times New Roman" w:cs="Times New Roman"/>
          <w:sz w:val="28"/>
          <w:szCs w:val="28"/>
        </w:rPr>
        <w:t xml:space="preserve">шкалы, </w:t>
      </w:r>
      <w:r w:rsidR="00071E1F">
        <w:rPr>
          <w:rFonts w:ascii="Times New Roman" w:hAnsi="Times New Roman" w:cs="Times New Roman"/>
          <w:sz w:val="28"/>
          <w:szCs w:val="28"/>
        </w:rPr>
        <w:t xml:space="preserve">рекомендованные к </w:t>
      </w:r>
      <w:r w:rsidRPr="00F11818">
        <w:rPr>
          <w:rFonts w:ascii="Times New Roman" w:hAnsi="Times New Roman" w:cs="Times New Roman"/>
          <w:sz w:val="28"/>
          <w:szCs w:val="28"/>
        </w:rPr>
        <w:t>использ</w:t>
      </w:r>
      <w:r w:rsidR="00071E1F">
        <w:rPr>
          <w:rFonts w:ascii="Times New Roman" w:hAnsi="Times New Roman" w:cs="Times New Roman"/>
          <w:sz w:val="28"/>
          <w:szCs w:val="28"/>
        </w:rPr>
        <w:t>ованию</w:t>
      </w:r>
      <w:r w:rsidRPr="00F11818">
        <w:rPr>
          <w:rFonts w:ascii="Times New Roman" w:hAnsi="Times New Roman" w:cs="Times New Roman"/>
          <w:sz w:val="28"/>
          <w:szCs w:val="28"/>
        </w:rPr>
        <w:t xml:space="preserve"> для оценки нарушения функций, структуры</w:t>
      </w:r>
      <w:r w:rsidR="00BE3A44">
        <w:rPr>
          <w:rFonts w:ascii="Times New Roman" w:hAnsi="Times New Roman" w:cs="Times New Roman"/>
          <w:sz w:val="28"/>
          <w:szCs w:val="28"/>
        </w:rPr>
        <w:t xml:space="preserve"> пациента и ограничения </w:t>
      </w:r>
      <w:r w:rsidRPr="00F11818">
        <w:rPr>
          <w:rFonts w:ascii="Times New Roman" w:hAnsi="Times New Roman" w:cs="Times New Roman"/>
          <w:sz w:val="28"/>
          <w:szCs w:val="28"/>
        </w:rPr>
        <w:t xml:space="preserve">жизнедеятельности и факторов среды </w:t>
      </w:r>
      <w:r w:rsidR="00BE3A44">
        <w:rPr>
          <w:rFonts w:ascii="Times New Roman" w:hAnsi="Times New Roman" w:cs="Times New Roman"/>
          <w:sz w:val="28"/>
          <w:szCs w:val="28"/>
        </w:rPr>
        <w:t xml:space="preserve">у пациентов </w:t>
      </w:r>
      <w:r w:rsidRPr="00F11818">
        <w:rPr>
          <w:rFonts w:ascii="Times New Roman" w:hAnsi="Times New Roman" w:cs="Times New Roman"/>
          <w:sz w:val="28"/>
          <w:szCs w:val="28"/>
        </w:rPr>
        <w:t>с нарушением функции центральной нервной системы:</w:t>
      </w:r>
    </w:p>
    <w:p w:rsidR="004569BE" w:rsidRPr="00F11818" w:rsidRDefault="004569BE" w:rsidP="004569B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84C6D" w:rsidRPr="003642E2" w:rsidRDefault="00584C6D" w:rsidP="00584C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517"/>
        <w:gridCol w:w="3887"/>
        <w:gridCol w:w="1132"/>
        <w:gridCol w:w="1279"/>
        <w:gridCol w:w="1231"/>
        <w:gridCol w:w="1276"/>
      </w:tblGrid>
      <w:tr w:rsidR="003841E0" w:rsidRPr="00BE3A44" w:rsidTr="00923AD2">
        <w:tc>
          <w:tcPr>
            <w:tcW w:w="517" w:type="dxa"/>
            <w:vMerge w:val="restart"/>
          </w:tcPr>
          <w:p w:rsidR="003841E0" w:rsidRPr="00BE3A44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87" w:type="dxa"/>
            <w:vMerge w:val="restart"/>
          </w:tcPr>
          <w:p w:rsidR="003841E0" w:rsidRPr="00BE3A44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Наименование шкалы</w:t>
            </w:r>
          </w:p>
        </w:tc>
        <w:tc>
          <w:tcPr>
            <w:tcW w:w="4918" w:type="dxa"/>
            <w:gridSpan w:val="4"/>
          </w:tcPr>
          <w:p w:rsidR="003841E0" w:rsidRPr="00BE3A44" w:rsidRDefault="003841E0" w:rsidP="00584C6D">
            <w:pPr>
              <w:jc w:val="center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Оценка </w:t>
            </w:r>
          </w:p>
        </w:tc>
      </w:tr>
      <w:tr w:rsidR="00231C21" w:rsidRPr="00BE3A44" w:rsidTr="00923AD2">
        <w:tc>
          <w:tcPr>
            <w:tcW w:w="517" w:type="dxa"/>
            <w:vMerge/>
          </w:tcPr>
          <w:p w:rsidR="003841E0" w:rsidRPr="00BE3A44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vMerge/>
          </w:tcPr>
          <w:p w:rsidR="003841E0" w:rsidRPr="00BE3A44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841E0" w:rsidRPr="00BE3A44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1279" w:type="dxa"/>
          </w:tcPr>
          <w:p w:rsidR="003841E0" w:rsidRPr="00BE3A44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Функция </w:t>
            </w:r>
          </w:p>
        </w:tc>
        <w:tc>
          <w:tcPr>
            <w:tcW w:w="1231" w:type="dxa"/>
          </w:tcPr>
          <w:p w:rsidR="003841E0" w:rsidRPr="00BE3A44" w:rsidRDefault="003841E0" w:rsidP="00660E7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Активность и  участие (жизнедеятельность)</w:t>
            </w:r>
          </w:p>
        </w:tc>
        <w:tc>
          <w:tcPr>
            <w:tcW w:w="1276" w:type="dxa"/>
          </w:tcPr>
          <w:p w:rsidR="003841E0" w:rsidRPr="00BE3A44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Факторы среды</w:t>
            </w:r>
          </w:p>
        </w:tc>
      </w:tr>
      <w:tr w:rsidR="00231C21" w:rsidRPr="00BE3A44" w:rsidTr="00923AD2">
        <w:tc>
          <w:tcPr>
            <w:tcW w:w="517" w:type="dxa"/>
          </w:tcPr>
          <w:p w:rsidR="003841E0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7" w:type="dxa"/>
          </w:tcPr>
          <w:p w:rsidR="003841E0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КТ</w:t>
            </w:r>
          </w:p>
        </w:tc>
        <w:tc>
          <w:tcPr>
            <w:tcW w:w="1132" w:type="dxa"/>
          </w:tcPr>
          <w:p w:rsidR="003841E0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9" w:type="dxa"/>
          </w:tcPr>
          <w:p w:rsidR="003841E0" w:rsidRPr="00BE3A44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3841E0" w:rsidRPr="00BE3A44" w:rsidRDefault="003841E0" w:rsidP="00660E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41E0" w:rsidRPr="00BE3A44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C21" w:rsidRPr="00BE3A44" w:rsidTr="00923AD2">
        <w:tc>
          <w:tcPr>
            <w:tcW w:w="517" w:type="dxa"/>
          </w:tcPr>
          <w:p w:rsidR="00071E1F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7" w:type="dxa"/>
          </w:tcPr>
          <w:p w:rsidR="00071E1F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МРТ/ФМРТ</w:t>
            </w:r>
          </w:p>
        </w:tc>
        <w:tc>
          <w:tcPr>
            <w:tcW w:w="1132" w:type="dxa"/>
          </w:tcPr>
          <w:p w:rsidR="00071E1F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9" w:type="dxa"/>
          </w:tcPr>
          <w:p w:rsidR="00071E1F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071E1F" w:rsidRPr="00BE3A44" w:rsidRDefault="00071E1F" w:rsidP="00660E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1E1F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C21" w:rsidRPr="00BE3A44" w:rsidTr="00923AD2">
        <w:tc>
          <w:tcPr>
            <w:tcW w:w="517" w:type="dxa"/>
          </w:tcPr>
          <w:p w:rsidR="00071E1F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7" w:type="dxa"/>
          </w:tcPr>
          <w:p w:rsidR="00071E1F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ТМС</w:t>
            </w:r>
          </w:p>
        </w:tc>
        <w:tc>
          <w:tcPr>
            <w:tcW w:w="1132" w:type="dxa"/>
          </w:tcPr>
          <w:p w:rsidR="00071E1F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9" w:type="dxa"/>
          </w:tcPr>
          <w:p w:rsidR="00071E1F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071E1F" w:rsidRPr="00BE3A44" w:rsidRDefault="00071E1F" w:rsidP="00660E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1E1F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C21" w:rsidRPr="00BE3A44" w:rsidTr="00923AD2">
        <w:tc>
          <w:tcPr>
            <w:tcW w:w="517" w:type="dxa"/>
          </w:tcPr>
          <w:p w:rsidR="00071E1F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7" w:type="dxa"/>
          </w:tcPr>
          <w:p w:rsidR="00071E1F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ЭНМГ</w:t>
            </w:r>
          </w:p>
        </w:tc>
        <w:tc>
          <w:tcPr>
            <w:tcW w:w="1132" w:type="dxa"/>
          </w:tcPr>
          <w:p w:rsidR="00071E1F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9" w:type="dxa"/>
          </w:tcPr>
          <w:p w:rsidR="00071E1F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071E1F" w:rsidRPr="00BE3A44" w:rsidRDefault="00071E1F" w:rsidP="00660E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1E1F" w:rsidRPr="00BE3A44" w:rsidRDefault="00071E1F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C21" w:rsidRPr="00BE3A44" w:rsidTr="00923AD2">
        <w:tc>
          <w:tcPr>
            <w:tcW w:w="517" w:type="dxa"/>
          </w:tcPr>
          <w:p w:rsidR="00FA4325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7" w:type="dxa"/>
          </w:tcPr>
          <w:p w:rsidR="00FA4325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ЭЭГ мониторирование</w:t>
            </w:r>
          </w:p>
        </w:tc>
        <w:tc>
          <w:tcPr>
            <w:tcW w:w="1132" w:type="dxa"/>
          </w:tcPr>
          <w:p w:rsidR="00FA4325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FA4325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FA4325" w:rsidRPr="00BE3A44" w:rsidRDefault="00FA4325" w:rsidP="00660E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4325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C21" w:rsidRPr="00BE3A44" w:rsidTr="00923AD2">
        <w:tc>
          <w:tcPr>
            <w:tcW w:w="517" w:type="dxa"/>
          </w:tcPr>
          <w:p w:rsidR="00FA4325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7" w:type="dxa"/>
          </w:tcPr>
          <w:p w:rsidR="00FA4325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ЭЭГ картирование</w:t>
            </w:r>
          </w:p>
        </w:tc>
        <w:tc>
          <w:tcPr>
            <w:tcW w:w="1132" w:type="dxa"/>
          </w:tcPr>
          <w:p w:rsidR="00FA4325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FA4325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FA4325" w:rsidRPr="00BE3A44" w:rsidRDefault="00FA4325" w:rsidP="00660E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4325" w:rsidRPr="00BE3A44" w:rsidRDefault="00FA4325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79C" w:rsidRPr="00BE3A44" w:rsidTr="00923AD2">
        <w:tc>
          <w:tcPr>
            <w:tcW w:w="517" w:type="dxa"/>
          </w:tcPr>
          <w:p w:rsidR="00A5179C" w:rsidRPr="00BE3A44" w:rsidRDefault="00A5179C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87" w:type="dxa"/>
          </w:tcPr>
          <w:p w:rsidR="00A5179C" w:rsidRPr="00BE3A44" w:rsidRDefault="00A5179C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Исследование вызванных потенциалов</w:t>
            </w:r>
          </w:p>
        </w:tc>
        <w:tc>
          <w:tcPr>
            <w:tcW w:w="1132" w:type="dxa"/>
          </w:tcPr>
          <w:p w:rsidR="00A5179C" w:rsidRPr="00BE3A44" w:rsidRDefault="00A5179C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5179C" w:rsidRPr="00BE3A44" w:rsidRDefault="00A5179C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A5179C" w:rsidRPr="00BE3A44" w:rsidRDefault="00A5179C" w:rsidP="00660E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179C" w:rsidRPr="00BE3A44" w:rsidRDefault="00A5179C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32" w:rsidRPr="00BE3A44" w:rsidTr="00923AD2">
        <w:tc>
          <w:tcPr>
            <w:tcW w:w="51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8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Уровень АД (офисное измерение, домашнее измерение, СМАД)</w:t>
            </w:r>
          </w:p>
        </w:tc>
        <w:tc>
          <w:tcPr>
            <w:tcW w:w="1132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32" w:rsidRPr="00BE3A44" w:rsidTr="00923AD2">
        <w:tc>
          <w:tcPr>
            <w:tcW w:w="51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87" w:type="dxa"/>
          </w:tcPr>
          <w:p w:rsidR="00353332" w:rsidRPr="00BE3A44" w:rsidRDefault="00353332" w:rsidP="00353332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ЧСС мониторирование</w:t>
            </w:r>
          </w:p>
        </w:tc>
        <w:tc>
          <w:tcPr>
            <w:tcW w:w="1132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32" w:rsidRPr="00BE3A44" w:rsidTr="00923AD2">
        <w:tc>
          <w:tcPr>
            <w:tcW w:w="51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8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Индекс массы тела </w:t>
            </w:r>
          </w:p>
        </w:tc>
        <w:tc>
          <w:tcPr>
            <w:tcW w:w="1132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32" w:rsidRPr="00BE3A44" w:rsidTr="00353332">
        <w:tc>
          <w:tcPr>
            <w:tcW w:w="51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8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Уровень белка крови</w:t>
            </w:r>
          </w:p>
        </w:tc>
        <w:tc>
          <w:tcPr>
            <w:tcW w:w="1132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32" w:rsidRPr="00BE3A44" w:rsidTr="00923AD2">
        <w:tc>
          <w:tcPr>
            <w:tcW w:w="51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8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Уровень ЛПНП</w:t>
            </w:r>
          </w:p>
        </w:tc>
        <w:tc>
          <w:tcPr>
            <w:tcW w:w="1132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32" w:rsidRPr="00BE3A44" w:rsidTr="00923AD2">
        <w:tc>
          <w:tcPr>
            <w:tcW w:w="51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8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Уровень ТГ</w:t>
            </w:r>
          </w:p>
        </w:tc>
        <w:tc>
          <w:tcPr>
            <w:tcW w:w="1132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3332" w:rsidRPr="00BE3A44" w:rsidTr="00923AD2">
        <w:tc>
          <w:tcPr>
            <w:tcW w:w="51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87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Уровень глюкозы крови</w:t>
            </w:r>
          </w:p>
        </w:tc>
        <w:tc>
          <w:tcPr>
            <w:tcW w:w="1132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3332" w:rsidRPr="00BE3A44" w:rsidRDefault="0035333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353332">
        <w:tc>
          <w:tcPr>
            <w:tcW w:w="517" w:type="dxa"/>
          </w:tcPr>
          <w:p w:rsidR="00923AD2" w:rsidRPr="00BE3A44" w:rsidRDefault="00923AD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87" w:type="dxa"/>
          </w:tcPr>
          <w:p w:rsidR="00923AD2" w:rsidRPr="00BE3A44" w:rsidRDefault="00923AD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Количество лейкоцитов в моче</w:t>
            </w:r>
          </w:p>
        </w:tc>
        <w:tc>
          <w:tcPr>
            <w:tcW w:w="1132" w:type="dxa"/>
          </w:tcPr>
          <w:p w:rsidR="00923AD2" w:rsidRPr="00BE3A44" w:rsidRDefault="00923AD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D274A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D274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87" w:type="dxa"/>
          </w:tcPr>
          <w:p w:rsidR="00923AD2" w:rsidRPr="00BE3A44" w:rsidRDefault="00923AD2" w:rsidP="00B9645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Шкала инсульта Национального института здоровья США (</w:t>
            </w:r>
            <w:r w:rsidRPr="00BE3A44">
              <w:rPr>
                <w:rFonts w:ascii="Times New Roman" w:hAnsi="Times New Roman"/>
                <w:lang w:val="en-US"/>
              </w:rPr>
              <w:t>NIHSS</w:t>
            </w:r>
            <w:r w:rsidRPr="00BE3A44">
              <w:rPr>
                <w:rFonts w:ascii="Times New Roman" w:hAnsi="Times New Roman"/>
              </w:rPr>
              <w:t>)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8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Шкала комы Глазго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87" w:type="dxa"/>
          </w:tcPr>
          <w:p w:rsidR="00923AD2" w:rsidRPr="00BE3A44" w:rsidRDefault="00923AD2" w:rsidP="00B9645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Модифицированная шкала Ренкин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887" w:type="dxa"/>
          </w:tcPr>
          <w:p w:rsidR="00923AD2" w:rsidRPr="00BE3A44" w:rsidRDefault="00923AD2" w:rsidP="00584C6D">
            <w:pPr>
              <w:ind w:left="-1005" w:firstLine="1005"/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Шкала Бартель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Индекс мобильности Ривермид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Style w:val="a3"/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/>
              </w:rPr>
              <w:t>Тест дисфагии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87" w:type="dxa"/>
          </w:tcPr>
          <w:p w:rsidR="00923AD2" w:rsidRPr="00BE3A44" w:rsidRDefault="00923AD2" w:rsidP="00410326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/>
              </w:rPr>
              <w:t>Шкала оценки дизартрии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87" w:type="dxa"/>
          </w:tcPr>
          <w:p w:rsidR="00923AD2" w:rsidRPr="00BE3A44" w:rsidRDefault="00923AD2" w:rsidP="00410326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Шкала нарушения речи Л.И.Вассермана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/>
              </w:rPr>
              <w:t>Шкала баланса Берга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Style w:val="a3"/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Индекс Хаузера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Style w:val="a3"/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/>
              </w:rPr>
              <w:t>Модифицированная шкала Ашфорта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/>
              </w:rPr>
              <w:t>Шкала комитета медицинских исследований (</w:t>
            </w:r>
            <w:r w:rsidRPr="00BE3A44">
              <w:rPr>
                <w:rFonts w:ascii="Times New Roman" w:hAnsi="Times New Roman"/>
                <w:lang w:val="en-US"/>
              </w:rPr>
              <w:t>MR</w:t>
            </w:r>
            <w:r w:rsidRPr="00BE3A44">
              <w:rPr>
                <w:rFonts w:ascii="Times New Roman" w:hAnsi="Times New Roman"/>
              </w:rPr>
              <w:t>С)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Тест Френчай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Монреальская шкала оценки психического статуса (</w:t>
            </w:r>
            <w:r w:rsidRPr="00BE3A44">
              <w:rPr>
                <w:rFonts w:ascii="Times New Roman" w:hAnsi="Times New Roman"/>
                <w:lang w:val="en-US"/>
              </w:rPr>
              <w:t>M</w:t>
            </w:r>
            <w:r w:rsidRPr="00BE3A44">
              <w:rPr>
                <w:rFonts w:ascii="Times New Roman" w:hAnsi="Times New Roman"/>
              </w:rPr>
              <w:t xml:space="preserve">oCA), 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Госпитальная шкала тревоги и депрессии (</w:t>
            </w:r>
            <w:r w:rsidRPr="00BE3A44">
              <w:rPr>
                <w:rFonts w:ascii="Times New Roman" w:hAnsi="Times New Roman"/>
                <w:lang w:val="en-US"/>
              </w:rPr>
              <w:t>HADS</w:t>
            </w:r>
            <w:r w:rsidRPr="00BE3A44">
              <w:rPr>
                <w:rFonts w:ascii="Times New Roman" w:hAnsi="Times New Roman"/>
              </w:rPr>
              <w:t>)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 xml:space="preserve">Шкала Спилберга 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Шкала Бека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Визуально-аналоговая шкала боли (ВАШ)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87" w:type="dxa"/>
          </w:tcPr>
          <w:p w:rsidR="00923AD2" w:rsidRPr="00BE3A44" w:rsidRDefault="00923AD2" w:rsidP="00895578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 xml:space="preserve">Опросник качества жизни (EQ-5D) 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87" w:type="dxa"/>
          </w:tcPr>
          <w:p w:rsidR="00923AD2" w:rsidRPr="00BE3A44" w:rsidRDefault="00923AD2" w:rsidP="00895578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Шкала активности Ривермид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Тест функциональной независимости  (FIM)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87" w:type="dxa"/>
          </w:tcPr>
          <w:p w:rsidR="00923AD2" w:rsidRPr="00BE3A44" w:rsidRDefault="00923AD2" w:rsidP="00895578">
            <w:pPr>
              <w:rPr>
                <w:rFonts w:ascii="Times New Roman" w:eastAsia="Times New Roman" w:hAnsi="Times New Roman"/>
              </w:rPr>
            </w:pPr>
            <w:r w:rsidRPr="00BE3A44">
              <w:rPr>
                <w:rFonts w:ascii="Times New Roman" w:hAnsi="Times New Roman"/>
              </w:rPr>
              <w:t>Канадская Оценка Выполнения Деятельности</w:t>
            </w:r>
            <w:r w:rsidRPr="00BE3A44">
              <w:rPr>
                <w:rFonts w:ascii="Times New Roman" w:eastAsia="Times New Roman" w:hAnsi="Times New Roman"/>
              </w:rPr>
              <w:t xml:space="preserve"> (COPM)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87" w:type="dxa"/>
          </w:tcPr>
          <w:p w:rsidR="00923AD2" w:rsidRPr="00BE3A44" w:rsidRDefault="00923AD2" w:rsidP="00895578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Шкала эрготерапевта для оценки окружения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ФВ левого жедудочка (ЭхоКГ)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Суточное мониторирование ЭКГ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УЗИ  сосудов головы и шеи</w:t>
            </w:r>
          </w:p>
        </w:tc>
        <w:tc>
          <w:tcPr>
            <w:tcW w:w="1132" w:type="dxa"/>
          </w:tcPr>
          <w:p w:rsidR="00923AD2" w:rsidRPr="00BE3A44" w:rsidRDefault="00A76978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9" w:type="dxa"/>
          </w:tcPr>
          <w:p w:rsidR="00923AD2" w:rsidRPr="00BE3A44" w:rsidRDefault="00A76978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87" w:type="dxa"/>
          </w:tcPr>
          <w:p w:rsidR="00923AD2" w:rsidRPr="00BE3A44" w:rsidRDefault="00923AD2" w:rsidP="00CA7A9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УЗИ мышц</w:t>
            </w:r>
          </w:p>
        </w:tc>
        <w:tc>
          <w:tcPr>
            <w:tcW w:w="1132" w:type="dxa"/>
          </w:tcPr>
          <w:p w:rsidR="00923AD2" w:rsidRPr="00BE3A44" w:rsidRDefault="00A76978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9" w:type="dxa"/>
          </w:tcPr>
          <w:p w:rsidR="00923AD2" w:rsidRPr="00BE3A44" w:rsidRDefault="00A76978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87" w:type="dxa"/>
          </w:tcPr>
          <w:p w:rsidR="00923AD2" w:rsidRPr="00BE3A44" w:rsidRDefault="00923AD2" w:rsidP="00275807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 xml:space="preserve">Стабилометрия 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Style w:val="a3"/>
                <w:rFonts w:ascii="Times New Roman" w:eastAsia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A76978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87" w:type="dxa"/>
          </w:tcPr>
          <w:p w:rsidR="00923AD2" w:rsidRPr="00BE3A44" w:rsidRDefault="00923AD2" w:rsidP="00F11818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Мануальное мышечное тестирование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87" w:type="dxa"/>
          </w:tcPr>
          <w:p w:rsidR="00923AD2" w:rsidRPr="00BE3A44" w:rsidRDefault="00923AD2" w:rsidP="00F11818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 xml:space="preserve">Гониометрия 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87" w:type="dxa"/>
          </w:tcPr>
          <w:p w:rsidR="00923AD2" w:rsidRPr="00BE3A44" w:rsidRDefault="00923AD2" w:rsidP="00231C21">
            <w:pPr>
              <w:tabs>
                <w:tab w:val="left" w:pos="1145"/>
              </w:tabs>
              <w:ind w:firstLine="142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Тестирование опороспособности</w:t>
            </w:r>
          </w:p>
        </w:tc>
        <w:tc>
          <w:tcPr>
            <w:tcW w:w="1132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87" w:type="dxa"/>
          </w:tcPr>
          <w:p w:rsidR="00923AD2" w:rsidRPr="00BE3A44" w:rsidRDefault="00923AD2" w:rsidP="00231C21">
            <w:pPr>
              <w:ind w:firstLine="142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Тестирование локомоций (ходьба)</w:t>
            </w:r>
          </w:p>
        </w:tc>
        <w:tc>
          <w:tcPr>
            <w:tcW w:w="1132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87" w:type="dxa"/>
          </w:tcPr>
          <w:p w:rsidR="00923AD2" w:rsidRPr="00BE3A44" w:rsidRDefault="00923AD2" w:rsidP="00231C21">
            <w:pPr>
              <w:ind w:firstLine="142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Тестирование пассивной амплитуды движений (гониометрия)</w:t>
            </w:r>
          </w:p>
        </w:tc>
        <w:tc>
          <w:tcPr>
            <w:tcW w:w="1132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87" w:type="dxa"/>
          </w:tcPr>
          <w:p w:rsidR="00923AD2" w:rsidRPr="00BE3A44" w:rsidRDefault="00923AD2" w:rsidP="00231C21">
            <w:pPr>
              <w:ind w:firstLine="142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Тестирование активной амплитуды движений</w:t>
            </w:r>
          </w:p>
        </w:tc>
        <w:tc>
          <w:tcPr>
            <w:tcW w:w="1132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87" w:type="dxa"/>
          </w:tcPr>
          <w:p w:rsidR="00923AD2" w:rsidRPr="00BE3A44" w:rsidRDefault="00923AD2" w:rsidP="00231C21">
            <w:pPr>
              <w:ind w:firstLine="142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Тестирование пространственной координации движений (точность перемещения в пространстве)</w:t>
            </w:r>
          </w:p>
        </w:tc>
        <w:tc>
          <w:tcPr>
            <w:tcW w:w="1132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87" w:type="dxa"/>
          </w:tcPr>
          <w:p w:rsidR="00923AD2" w:rsidRPr="00BE3A44" w:rsidRDefault="00923AD2" w:rsidP="00BE3A44">
            <w:pPr>
              <w:ind w:firstLine="142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Тестирование силовых дифференцировок </w:t>
            </w:r>
            <w:r w:rsidR="00BE3A44">
              <w:rPr>
                <w:rFonts w:ascii="Times New Roman" w:hAnsi="Times New Roman" w:cs="Times New Roman"/>
              </w:rPr>
              <w:t xml:space="preserve"> </w:t>
            </w:r>
            <w:r w:rsidRPr="00BE3A44">
              <w:rPr>
                <w:rFonts w:ascii="Times New Roman" w:hAnsi="Times New Roman" w:cs="Times New Roman"/>
              </w:rPr>
              <w:t>(способность выполнять заданную интенсивность сокращения по данным динамометрии)</w:t>
            </w:r>
          </w:p>
        </w:tc>
        <w:tc>
          <w:tcPr>
            <w:tcW w:w="1132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87" w:type="dxa"/>
          </w:tcPr>
          <w:p w:rsidR="00923AD2" w:rsidRPr="00BE3A44" w:rsidRDefault="00923AD2" w:rsidP="00231C21">
            <w:pPr>
              <w:ind w:firstLine="142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Тестирование толерантности к физическим нагрузкам, физиологическим маневрам</w:t>
            </w:r>
          </w:p>
        </w:tc>
        <w:tc>
          <w:tcPr>
            <w:tcW w:w="1132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31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3AD2" w:rsidRPr="00BE3A44" w:rsidRDefault="00923AD2" w:rsidP="00231C21">
            <w:pPr>
              <w:rPr>
                <w:rFonts w:ascii="Times New Roman" w:hAnsi="Times New Roman" w:cs="Times New Roman"/>
              </w:rPr>
            </w:pPr>
          </w:p>
        </w:tc>
      </w:tr>
      <w:tr w:rsidR="00923AD2" w:rsidRPr="00BE3A44" w:rsidTr="00923AD2">
        <w:tc>
          <w:tcPr>
            <w:tcW w:w="517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87" w:type="dxa"/>
          </w:tcPr>
          <w:p w:rsidR="00923AD2" w:rsidRPr="00BE3A44" w:rsidRDefault="00923AD2" w:rsidP="00F11818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Шкала реабилитационной маршрутизации</w:t>
            </w:r>
          </w:p>
        </w:tc>
        <w:tc>
          <w:tcPr>
            <w:tcW w:w="1132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923AD2" w:rsidRPr="00BE3A44" w:rsidRDefault="00923AD2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4C6D" w:rsidRPr="003642E2" w:rsidRDefault="00584C6D" w:rsidP="0058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C6D" w:rsidRPr="00F11818" w:rsidRDefault="00584C6D" w:rsidP="00584C6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B9676E">
        <w:rPr>
          <w:rFonts w:ascii="Times New Roman" w:hAnsi="Times New Roman" w:cs="Times New Roman"/>
          <w:sz w:val="28"/>
          <w:szCs w:val="28"/>
        </w:rPr>
        <w:t>3</w:t>
      </w:r>
      <w:r w:rsidRPr="00F11818">
        <w:rPr>
          <w:rFonts w:ascii="Times New Roman" w:hAnsi="Times New Roman" w:cs="Times New Roman"/>
          <w:sz w:val="28"/>
          <w:szCs w:val="28"/>
        </w:rPr>
        <w:t>.2</w:t>
      </w:r>
    </w:p>
    <w:p w:rsidR="00584C6D" w:rsidRPr="00F11818" w:rsidRDefault="00071E1F" w:rsidP="00584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>
        <w:rPr>
          <w:rFonts w:ascii="Times New Roman" w:hAnsi="Times New Roman" w:cs="Times New Roman"/>
          <w:sz w:val="28"/>
          <w:szCs w:val="28"/>
        </w:rPr>
        <w:t xml:space="preserve">методы исследования, тесты, </w:t>
      </w:r>
      <w:r w:rsidRPr="00F11818">
        <w:rPr>
          <w:rFonts w:ascii="Times New Roman" w:hAnsi="Times New Roman" w:cs="Times New Roman"/>
          <w:sz w:val="28"/>
          <w:szCs w:val="28"/>
        </w:rPr>
        <w:t xml:space="preserve">шкалы, </w:t>
      </w:r>
      <w:r w:rsidR="00BE3A44">
        <w:rPr>
          <w:rFonts w:ascii="Times New Roman" w:hAnsi="Times New Roman" w:cs="Times New Roman"/>
          <w:sz w:val="28"/>
          <w:szCs w:val="28"/>
        </w:rPr>
        <w:t xml:space="preserve">рекомендованные к </w:t>
      </w:r>
      <w:r w:rsidR="00BE3A44" w:rsidRPr="00F11818">
        <w:rPr>
          <w:rFonts w:ascii="Times New Roman" w:hAnsi="Times New Roman" w:cs="Times New Roman"/>
          <w:sz w:val="28"/>
          <w:szCs w:val="28"/>
        </w:rPr>
        <w:t>использ</w:t>
      </w:r>
      <w:r w:rsidR="00BE3A44">
        <w:rPr>
          <w:rFonts w:ascii="Times New Roman" w:hAnsi="Times New Roman" w:cs="Times New Roman"/>
          <w:sz w:val="28"/>
          <w:szCs w:val="28"/>
        </w:rPr>
        <w:t>ованию</w:t>
      </w:r>
      <w:r w:rsidR="00BE3A44" w:rsidRPr="00F11818">
        <w:rPr>
          <w:rFonts w:ascii="Times New Roman" w:hAnsi="Times New Roman" w:cs="Times New Roman"/>
          <w:sz w:val="28"/>
          <w:szCs w:val="28"/>
        </w:rPr>
        <w:t xml:space="preserve"> для оценки нарушения функций, структуры</w:t>
      </w:r>
      <w:r w:rsidR="00BE3A44">
        <w:rPr>
          <w:rFonts w:ascii="Times New Roman" w:hAnsi="Times New Roman" w:cs="Times New Roman"/>
          <w:sz w:val="28"/>
          <w:szCs w:val="28"/>
        </w:rPr>
        <w:t xml:space="preserve"> пациента и ограничения </w:t>
      </w:r>
      <w:r w:rsidR="00BE3A44" w:rsidRPr="00F11818">
        <w:rPr>
          <w:rFonts w:ascii="Times New Roman" w:hAnsi="Times New Roman" w:cs="Times New Roman"/>
          <w:sz w:val="28"/>
          <w:szCs w:val="28"/>
        </w:rPr>
        <w:t xml:space="preserve">жизнедеятельности и факторов среды </w:t>
      </w:r>
      <w:r w:rsidR="00BE3A44">
        <w:rPr>
          <w:rFonts w:ascii="Times New Roman" w:hAnsi="Times New Roman" w:cs="Times New Roman"/>
          <w:sz w:val="28"/>
          <w:szCs w:val="28"/>
        </w:rPr>
        <w:t xml:space="preserve">у пациентов </w:t>
      </w:r>
      <w:r w:rsidR="00584C6D" w:rsidRPr="00F11818">
        <w:rPr>
          <w:rFonts w:ascii="Times New Roman" w:hAnsi="Times New Roman" w:cs="Times New Roman"/>
          <w:sz w:val="28"/>
          <w:szCs w:val="28"/>
        </w:rPr>
        <w:t>с нарушением функции опорно-двигательного аппарата и периферической нервной системы:</w:t>
      </w:r>
    </w:p>
    <w:p w:rsidR="00584C6D" w:rsidRPr="003642E2" w:rsidRDefault="00584C6D" w:rsidP="0058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990" w:type="dxa"/>
        <w:tblLayout w:type="fixed"/>
        <w:tblLook w:val="04A0"/>
      </w:tblPr>
      <w:tblGrid>
        <w:gridCol w:w="497"/>
        <w:gridCol w:w="3271"/>
        <w:gridCol w:w="1906"/>
        <w:gridCol w:w="1160"/>
        <w:gridCol w:w="1496"/>
        <w:gridCol w:w="1660"/>
      </w:tblGrid>
      <w:tr w:rsidR="003841E0" w:rsidRPr="00A767C6" w:rsidTr="009719E5">
        <w:tc>
          <w:tcPr>
            <w:tcW w:w="497" w:type="dxa"/>
            <w:vMerge w:val="restart"/>
          </w:tcPr>
          <w:p w:rsidR="003841E0" w:rsidRPr="00A767C6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  <w:r w:rsidRPr="00A767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71" w:type="dxa"/>
            <w:vMerge w:val="restart"/>
          </w:tcPr>
          <w:p w:rsidR="003841E0" w:rsidRPr="00A767C6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  <w:r w:rsidRPr="00A767C6">
              <w:rPr>
                <w:rFonts w:ascii="Times New Roman" w:hAnsi="Times New Roman" w:cs="Times New Roman"/>
              </w:rPr>
              <w:t>Наименование шкалы</w:t>
            </w:r>
          </w:p>
        </w:tc>
        <w:tc>
          <w:tcPr>
            <w:tcW w:w="1906" w:type="dxa"/>
          </w:tcPr>
          <w:p w:rsidR="003841E0" w:rsidRPr="00A767C6" w:rsidRDefault="003841E0" w:rsidP="00584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6" w:type="dxa"/>
            <w:gridSpan w:val="3"/>
          </w:tcPr>
          <w:p w:rsidR="003841E0" w:rsidRPr="00A767C6" w:rsidRDefault="003841E0" w:rsidP="00584C6D">
            <w:pPr>
              <w:jc w:val="center"/>
              <w:rPr>
                <w:rFonts w:ascii="Times New Roman" w:hAnsi="Times New Roman" w:cs="Times New Roman"/>
              </w:rPr>
            </w:pPr>
            <w:r w:rsidRPr="00A767C6">
              <w:rPr>
                <w:rFonts w:ascii="Times New Roman" w:hAnsi="Times New Roman" w:cs="Times New Roman"/>
              </w:rPr>
              <w:t>оценка</w:t>
            </w:r>
          </w:p>
        </w:tc>
      </w:tr>
      <w:tr w:rsidR="003841E0" w:rsidRPr="00A767C6" w:rsidTr="009719E5">
        <w:tc>
          <w:tcPr>
            <w:tcW w:w="497" w:type="dxa"/>
            <w:vMerge/>
          </w:tcPr>
          <w:p w:rsidR="003841E0" w:rsidRPr="00A767C6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1" w:type="dxa"/>
            <w:vMerge/>
          </w:tcPr>
          <w:p w:rsidR="003841E0" w:rsidRPr="00A767C6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3841E0" w:rsidRPr="00A767C6" w:rsidRDefault="00BE3A4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1160" w:type="dxa"/>
          </w:tcPr>
          <w:p w:rsidR="003841E0" w:rsidRPr="00A767C6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  <w:r w:rsidRPr="00A767C6">
              <w:rPr>
                <w:rFonts w:ascii="Times New Roman" w:hAnsi="Times New Roman" w:cs="Times New Roman"/>
              </w:rPr>
              <w:t xml:space="preserve">Функция </w:t>
            </w:r>
          </w:p>
        </w:tc>
        <w:tc>
          <w:tcPr>
            <w:tcW w:w="1496" w:type="dxa"/>
          </w:tcPr>
          <w:p w:rsidR="003841E0" w:rsidRPr="00A767C6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  <w:r w:rsidRPr="00A767C6">
              <w:rPr>
                <w:rFonts w:ascii="Times New Roman" w:hAnsi="Times New Roman" w:cs="Times New Roman"/>
              </w:rPr>
              <w:t xml:space="preserve">Активность и  </w:t>
            </w:r>
            <w:r w:rsidRPr="00A767C6">
              <w:rPr>
                <w:rFonts w:ascii="Times New Roman" w:hAnsi="Times New Roman" w:cs="Times New Roman"/>
              </w:rPr>
              <w:lastRenderedPageBreak/>
              <w:t>участие (жизнедеятельность)</w:t>
            </w:r>
          </w:p>
        </w:tc>
        <w:tc>
          <w:tcPr>
            <w:tcW w:w="1660" w:type="dxa"/>
          </w:tcPr>
          <w:p w:rsidR="003841E0" w:rsidRPr="00A767C6" w:rsidRDefault="003841E0" w:rsidP="00584C6D">
            <w:pPr>
              <w:jc w:val="both"/>
              <w:rPr>
                <w:rFonts w:ascii="Times New Roman" w:hAnsi="Times New Roman" w:cs="Times New Roman"/>
              </w:rPr>
            </w:pPr>
            <w:r w:rsidRPr="00A767C6">
              <w:rPr>
                <w:rFonts w:ascii="Times New Roman" w:hAnsi="Times New Roman" w:cs="Times New Roman"/>
              </w:rPr>
              <w:lastRenderedPageBreak/>
              <w:t>Факторы среды</w:t>
            </w: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71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</w:rPr>
              <w:t>Равновзвешенная шкала признаков нарушения функции органов движения и опоры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1" w:type="dxa"/>
          </w:tcPr>
          <w:p w:rsidR="003841E0" w:rsidRPr="00E5360C" w:rsidRDefault="003841E0" w:rsidP="000E29F1">
            <w:pPr>
              <w:outlineLvl w:val="0"/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болевого синдрома связанного с нагрузкой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синовита связанного с нагрузкой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упругости мышц</w:t>
            </w:r>
            <w:r w:rsidRPr="000E29F1">
              <w:rPr>
                <w:rFonts w:ascii="Times New Roman" w:hAnsi="Times New Roman" w:cs="Times New Roman"/>
                <w:color w:val="000000"/>
              </w:rPr>
              <w:br/>
              <w:t xml:space="preserve"> (градиент упругости покоя и максимального произвольного сокращения)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длины окружности сегмента конечности (градиент длины окружности обеих конечностей)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силы мышц (динамометрия)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</w:rPr>
              <w:tab/>
            </w:r>
            <w:r w:rsidRPr="000E29F1">
              <w:rPr>
                <w:rFonts w:ascii="Times New Roman" w:hAnsi="Times New Roman" w:cs="Times New Roman"/>
                <w:color w:val="000000"/>
              </w:rPr>
              <w:t>Тестирование стабильности сустава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способности активно устранять патологическое смещение при нестабильности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tabs>
                <w:tab w:val="left" w:pos="1403"/>
              </w:tabs>
              <w:ind w:firstLine="142"/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способности активно устранять деформацию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способности пассивно устранять деформацию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 выраженности  хромоты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tabs>
                <w:tab w:val="left" w:pos="1145"/>
              </w:tabs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опороспособности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локомоций (ходьба)</w:t>
            </w:r>
          </w:p>
        </w:tc>
        <w:tc>
          <w:tcPr>
            <w:tcW w:w="190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локомоций (бег, прыжки)</w:t>
            </w:r>
          </w:p>
        </w:tc>
        <w:tc>
          <w:tcPr>
            <w:tcW w:w="190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выносливости к статическим нагрузкам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выносливости к динамическим нагрузкам</w:t>
            </w:r>
            <w:r w:rsidRPr="000E29F1">
              <w:rPr>
                <w:rFonts w:ascii="Times New Roman" w:hAnsi="Times New Roman" w:cs="Times New Roman"/>
                <w:color w:val="000000"/>
              </w:rPr>
              <w:br/>
              <w:t>(в заданном темпе)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пассивной амплитуды движений (гониометрия)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активной амплитуды движений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функциональной установки сегмента конечности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податливости контрактур суставов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податливости контрактур мышц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пространственной координации движений (точность перемещения в пространстве)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firstLine="142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 xml:space="preserve">Тестирование силовых дифференцировок </w:t>
            </w:r>
            <w:r w:rsidRPr="000E29F1">
              <w:rPr>
                <w:rFonts w:ascii="Times New Roman" w:hAnsi="Times New Roman" w:cs="Times New Roman"/>
                <w:color w:val="000000"/>
              </w:rPr>
              <w:br/>
              <w:t>(способность выполнять заданную интенсивность сокращения по данным динамометрии)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71" w:type="dxa"/>
          </w:tcPr>
          <w:p w:rsidR="003841E0" w:rsidRPr="000E29F1" w:rsidRDefault="003841E0" w:rsidP="000E29F1">
            <w:pPr>
              <w:ind w:left="-1005" w:firstLine="1005"/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</w:rPr>
              <w:t>Шкала Лекена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71" w:type="dxa"/>
          </w:tcPr>
          <w:p w:rsidR="003841E0" w:rsidRPr="000E29F1" w:rsidRDefault="003841E0" w:rsidP="000E29F1">
            <w:pPr>
              <w:ind w:left="-1005" w:firstLine="1005"/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</w:rPr>
              <w:t>Шкала Харриса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71" w:type="dxa"/>
          </w:tcPr>
          <w:p w:rsidR="003841E0" w:rsidRPr="000E29F1" w:rsidRDefault="003841E0" w:rsidP="000E29F1">
            <w:pPr>
              <w:ind w:left="-1005" w:firstLine="1005"/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</w:rPr>
              <w:t>Шкала DASH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71" w:type="dxa"/>
          </w:tcPr>
          <w:p w:rsidR="003841E0" w:rsidRPr="000E29F1" w:rsidRDefault="003841E0" w:rsidP="000E29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bCs/>
                <w:iCs/>
                <w:color w:val="000000"/>
              </w:rPr>
              <w:t>Освестровский опросник нарушения жизнедеятельности при боли в нижней части спины</w:t>
            </w:r>
          </w:p>
        </w:tc>
        <w:tc>
          <w:tcPr>
            <w:tcW w:w="190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</w:rPr>
              <w:t>+</w:t>
            </w: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71" w:type="dxa"/>
          </w:tcPr>
          <w:p w:rsidR="003841E0" w:rsidRPr="000E29F1" w:rsidRDefault="003841E0" w:rsidP="000E29F1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bCs/>
                <w:iCs/>
                <w:color w:val="000000"/>
              </w:rPr>
              <w:t>Опросник для определения индекса ограничения жизнедеятельности из-за боли в шее (NDI)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rPr>
          <w:trHeight w:val="319"/>
        </w:trPr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71" w:type="dxa"/>
          </w:tcPr>
          <w:p w:rsidR="003841E0" w:rsidRPr="000E29F1" w:rsidRDefault="003841E0" w:rsidP="000E29F1">
            <w:pPr>
              <w:ind w:left="-1005" w:firstLine="1005"/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Госпитальная шкала тревоги и депрессии (</w:t>
            </w:r>
            <w:r w:rsidRPr="000E29F1">
              <w:rPr>
                <w:rFonts w:ascii="Times New Roman" w:hAnsi="Times New Roman" w:cs="Times New Roman"/>
                <w:color w:val="000000"/>
                <w:lang w:val="en-US"/>
              </w:rPr>
              <w:t>HADS</w:t>
            </w:r>
            <w:r w:rsidRPr="000E29F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71" w:type="dxa"/>
          </w:tcPr>
          <w:p w:rsidR="003841E0" w:rsidRPr="000E29F1" w:rsidRDefault="003841E0" w:rsidP="000E29F1">
            <w:pPr>
              <w:ind w:left="-1005" w:firstLine="1005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Шкала оценки боли ВАШ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71" w:type="dxa"/>
          </w:tcPr>
          <w:p w:rsidR="003841E0" w:rsidRPr="000E29F1" w:rsidRDefault="003841E0" w:rsidP="000E29F1">
            <w:pPr>
              <w:ind w:left="-1005" w:firstLine="1005"/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Опросник качества жизни (EQ-5D)</w:t>
            </w:r>
          </w:p>
        </w:tc>
        <w:tc>
          <w:tcPr>
            <w:tcW w:w="190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71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Мануальное мышечное тестирование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left="-71" w:firstLine="213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Изокинетрическое тестирование (максимальный вращающий момент)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left="-71" w:firstLine="213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 xml:space="preserve">Тестирование точности выполнения стандартного двигательного задания (соответствие </w:t>
            </w:r>
            <w:r w:rsidR="00EF307B" w:rsidRPr="000E29F1">
              <w:rPr>
                <w:rFonts w:ascii="Times New Roman" w:hAnsi="Times New Roman" w:cs="Times New Roman"/>
                <w:color w:val="000000"/>
              </w:rPr>
              <w:t>кинезиологиче</w:t>
            </w:r>
            <w:r w:rsidR="00EF307B">
              <w:rPr>
                <w:rFonts w:ascii="Times New Roman" w:hAnsi="Times New Roman" w:cs="Times New Roman"/>
                <w:color w:val="000000"/>
              </w:rPr>
              <w:t>с</w:t>
            </w:r>
            <w:r w:rsidR="00EF307B" w:rsidRPr="000E29F1">
              <w:rPr>
                <w:rFonts w:ascii="Times New Roman" w:hAnsi="Times New Roman" w:cs="Times New Roman"/>
                <w:color w:val="000000"/>
              </w:rPr>
              <w:t>кому</w:t>
            </w:r>
            <w:r w:rsidRPr="000E29F1">
              <w:rPr>
                <w:rFonts w:ascii="Times New Roman" w:hAnsi="Times New Roman" w:cs="Times New Roman"/>
                <w:color w:val="000000"/>
              </w:rPr>
              <w:t xml:space="preserve"> образу движения заданного эталона)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left="-71" w:firstLine="213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Тестирование отклонения проекции центра масс при стоянии (стабилометрия)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left="-71" w:firstLine="213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ЭМГ (глобальная биоэлектрическая активность)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left="-71" w:firstLine="213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ЭЛЕКТРОДИАГНОСТИКА (ХРОНАКСИЯ И РЕОБАЗА)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left="-71" w:firstLine="213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ТОПОРГРАФИЧЕСКА] ФОТОМЕТРИЯ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left="-71" w:firstLine="213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РЕНТГЕНОГРАФИЯ (функциональная)</w:t>
            </w:r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0E29F1" w:rsidTr="009719E5">
        <w:tc>
          <w:tcPr>
            <w:tcW w:w="497" w:type="dxa"/>
          </w:tcPr>
          <w:p w:rsidR="003841E0" w:rsidRPr="000E29F1" w:rsidRDefault="00974C48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71" w:type="dxa"/>
          </w:tcPr>
          <w:p w:rsidR="003841E0" w:rsidRPr="000E29F1" w:rsidRDefault="003841E0" w:rsidP="00923AD2">
            <w:pPr>
              <w:ind w:left="-71" w:firstLine="213"/>
              <w:rPr>
                <w:rFonts w:ascii="Times New Roman" w:hAnsi="Times New Roman" w:cs="Times New Roman"/>
                <w:color w:val="000000"/>
              </w:rPr>
            </w:pPr>
            <w:r w:rsidRPr="000E29F1">
              <w:rPr>
                <w:rFonts w:ascii="Times New Roman" w:hAnsi="Times New Roman" w:cs="Times New Roman"/>
                <w:color w:val="000000"/>
              </w:rPr>
              <w:t>СОНОГРАФИЯ (УЗИ)</w:t>
            </w:r>
            <w:bookmarkStart w:id="0" w:name="_GoBack"/>
            <w:bookmarkEnd w:id="0"/>
          </w:p>
        </w:tc>
        <w:tc>
          <w:tcPr>
            <w:tcW w:w="1906" w:type="dxa"/>
          </w:tcPr>
          <w:p w:rsidR="003841E0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96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3841E0" w:rsidRPr="000E29F1" w:rsidRDefault="003841E0" w:rsidP="000E29F1">
            <w:pPr>
              <w:rPr>
                <w:rFonts w:ascii="Times New Roman" w:hAnsi="Times New Roman" w:cs="Times New Roman"/>
              </w:rPr>
            </w:pPr>
          </w:p>
        </w:tc>
      </w:tr>
      <w:tr w:rsidR="003841E0" w:rsidRPr="00F11818" w:rsidTr="009719E5">
        <w:tc>
          <w:tcPr>
            <w:tcW w:w="497" w:type="dxa"/>
          </w:tcPr>
          <w:p w:rsidR="003841E0" w:rsidRPr="00F11818" w:rsidRDefault="00974C48" w:rsidP="003841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71" w:type="dxa"/>
          </w:tcPr>
          <w:p w:rsidR="003841E0" w:rsidRPr="00F11818" w:rsidRDefault="003841E0" w:rsidP="003841E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Шкала реабилитационной маршрутизации</w:t>
            </w:r>
          </w:p>
        </w:tc>
        <w:tc>
          <w:tcPr>
            <w:tcW w:w="1906" w:type="dxa"/>
          </w:tcPr>
          <w:p w:rsidR="003841E0" w:rsidRDefault="003841E0" w:rsidP="003841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3841E0" w:rsidRDefault="003841E0" w:rsidP="003841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3841E0" w:rsidRPr="00F11818" w:rsidRDefault="003841E0" w:rsidP="003841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0" w:type="dxa"/>
          </w:tcPr>
          <w:p w:rsidR="003841E0" w:rsidRPr="00F11818" w:rsidRDefault="003841E0" w:rsidP="003841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4C6D" w:rsidRPr="000E29F1" w:rsidRDefault="00584C6D" w:rsidP="00584C6D">
      <w:pPr>
        <w:ind w:firstLine="567"/>
        <w:jc w:val="both"/>
        <w:rPr>
          <w:rFonts w:ascii="Times New Roman" w:hAnsi="Times New Roman" w:cs="Times New Roman"/>
        </w:rPr>
      </w:pPr>
    </w:p>
    <w:p w:rsidR="000E29F1" w:rsidRPr="003642E2" w:rsidRDefault="000E29F1" w:rsidP="0058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C6D" w:rsidRPr="00F11818" w:rsidRDefault="00584C6D" w:rsidP="00584C6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B9676E">
        <w:rPr>
          <w:rFonts w:ascii="Times New Roman" w:hAnsi="Times New Roman" w:cs="Times New Roman"/>
          <w:sz w:val="28"/>
          <w:szCs w:val="28"/>
        </w:rPr>
        <w:t>3</w:t>
      </w:r>
      <w:r w:rsidRPr="00F11818">
        <w:rPr>
          <w:rFonts w:ascii="Times New Roman" w:hAnsi="Times New Roman" w:cs="Times New Roman"/>
          <w:sz w:val="28"/>
          <w:szCs w:val="28"/>
        </w:rPr>
        <w:t>.3</w:t>
      </w:r>
    </w:p>
    <w:p w:rsidR="00584C6D" w:rsidRPr="00F11818" w:rsidRDefault="00071E1F" w:rsidP="00584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818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>
        <w:rPr>
          <w:rFonts w:ascii="Times New Roman" w:hAnsi="Times New Roman" w:cs="Times New Roman"/>
          <w:sz w:val="28"/>
          <w:szCs w:val="28"/>
        </w:rPr>
        <w:t xml:space="preserve">методы исследования, тесты, </w:t>
      </w:r>
      <w:r w:rsidRPr="00F11818">
        <w:rPr>
          <w:rFonts w:ascii="Times New Roman" w:hAnsi="Times New Roman" w:cs="Times New Roman"/>
          <w:sz w:val="28"/>
          <w:szCs w:val="28"/>
        </w:rPr>
        <w:t xml:space="preserve">шкалы, </w:t>
      </w:r>
      <w:r w:rsidR="00BE3A44">
        <w:rPr>
          <w:rFonts w:ascii="Times New Roman" w:hAnsi="Times New Roman" w:cs="Times New Roman"/>
          <w:sz w:val="28"/>
          <w:szCs w:val="28"/>
        </w:rPr>
        <w:t xml:space="preserve">рекомендованные к </w:t>
      </w:r>
      <w:r w:rsidR="00BE3A44" w:rsidRPr="00F11818">
        <w:rPr>
          <w:rFonts w:ascii="Times New Roman" w:hAnsi="Times New Roman" w:cs="Times New Roman"/>
          <w:sz w:val="28"/>
          <w:szCs w:val="28"/>
        </w:rPr>
        <w:t>использ</w:t>
      </w:r>
      <w:r w:rsidR="00BE3A44">
        <w:rPr>
          <w:rFonts w:ascii="Times New Roman" w:hAnsi="Times New Roman" w:cs="Times New Roman"/>
          <w:sz w:val="28"/>
          <w:szCs w:val="28"/>
        </w:rPr>
        <w:t>ованию</w:t>
      </w:r>
      <w:r w:rsidR="00BE3A44" w:rsidRPr="00F11818">
        <w:rPr>
          <w:rFonts w:ascii="Times New Roman" w:hAnsi="Times New Roman" w:cs="Times New Roman"/>
          <w:sz w:val="28"/>
          <w:szCs w:val="28"/>
        </w:rPr>
        <w:t xml:space="preserve"> для оценки нарушения функций, структуры</w:t>
      </w:r>
      <w:r w:rsidR="00BE3A44">
        <w:rPr>
          <w:rFonts w:ascii="Times New Roman" w:hAnsi="Times New Roman" w:cs="Times New Roman"/>
          <w:sz w:val="28"/>
          <w:szCs w:val="28"/>
        </w:rPr>
        <w:t xml:space="preserve"> пациента и ограничения </w:t>
      </w:r>
      <w:r w:rsidR="00BE3A44" w:rsidRPr="00F11818">
        <w:rPr>
          <w:rFonts w:ascii="Times New Roman" w:hAnsi="Times New Roman" w:cs="Times New Roman"/>
          <w:sz w:val="28"/>
          <w:szCs w:val="28"/>
        </w:rPr>
        <w:t xml:space="preserve">жизнедеятельности и факторов среды </w:t>
      </w:r>
      <w:r w:rsidR="00BE3A44">
        <w:rPr>
          <w:rFonts w:ascii="Times New Roman" w:hAnsi="Times New Roman" w:cs="Times New Roman"/>
          <w:sz w:val="28"/>
          <w:szCs w:val="28"/>
        </w:rPr>
        <w:t xml:space="preserve">у пациентов </w:t>
      </w:r>
      <w:r w:rsidR="00584C6D" w:rsidRPr="00F11818">
        <w:rPr>
          <w:rFonts w:ascii="Times New Roman" w:hAnsi="Times New Roman" w:cs="Times New Roman"/>
          <w:sz w:val="28"/>
          <w:szCs w:val="28"/>
        </w:rPr>
        <w:t>с нарушением функции сердечно-сосудистой  системы (нарушением функции соматических органов):</w:t>
      </w:r>
    </w:p>
    <w:p w:rsidR="00584C6D" w:rsidRPr="003642E2" w:rsidRDefault="00584C6D" w:rsidP="0058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660"/>
        <w:gridCol w:w="4126"/>
        <w:gridCol w:w="851"/>
        <w:gridCol w:w="850"/>
        <w:gridCol w:w="1701"/>
        <w:gridCol w:w="1559"/>
      </w:tblGrid>
      <w:tr w:rsidR="00CC0784" w:rsidRPr="00BE3A44" w:rsidTr="00923AD2">
        <w:tc>
          <w:tcPr>
            <w:tcW w:w="660" w:type="dxa"/>
            <w:vMerge w:val="restart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26" w:type="dxa"/>
            <w:vMerge w:val="restart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Наименование шкалы</w:t>
            </w:r>
          </w:p>
        </w:tc>
        <w:tc>
          <w:tcPr>
            <w:tcW w:w="4961" w:type="dxa"/>
            <w:gridSpan w:val="4"/>
          </w:tcPr>
          <w:p w:rsidR="00CC0784" w:rsidRPr="00BE3A44" w:rsidRDefault="00CC0784" w:rsidP="00584C6D">
            <w:pPr>
              <w:jc w:val="center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оценка</w:t>
            </w:r>
          </w:p>
        </w:tc>
      </w:tr>
      <w:tr w:rsidR="00CC0784" w:rsidRPr="00BE3A44" w:rsidTr="00923AD2">
        <w:tc>
          <w:tcPr>
            <w:tcW w:w="660" w:type="dxa"/>
            <w:vMerge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Структура</w:t>
            </w: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Функция 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Активность</w:t>
            </w:r>
          </w:p>
          <w:p w:rsidR="00CC0784" w:rsidRPr="00BE3A44" w:rsidRDefault="00CC0784" w:rsidP="004B67C9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 и участие (</w:t>
            </w:r>
            <w:r w:rsidR="00923AD2" w:rsidRPr="00BE3A44">
              <w:rPr>
                <w:rFonts w:ascii="Times New Roman" w:hAnsi="Times New Roman" w:cs="Times New Roman"/>
              </w:rPr>
              <w:t>жизне</w:t>
            </w:r>
            <w:r w:rsidRPr="00BE3A44">
              <w:rPr>
                <w:rFonts w:ascii="Times New Roman" w:hAnsi="Times New Roman" w:cs="Times New Roman"/>
              </w:rPr>
              <w:t>деятельность)</w:t>
            </w: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Факторы среды</w:t>
            </w: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E3A44">
              <w:rPr>
                <w:rFonts w:ascii="Times New Roman" w:hAnsi="Times New Roman" w:cs="Times New Roman"/>
              </w:rPr>
              <w:t xml:space="preserve">Шкала риска смерти </w:t>
            </w:r>
            <w:r w:rsidRPr="00BE3A44">
              <w:rPr>
                <w:rFonts w:ascii="Times New Roman" w:hAnsi="Times New Roman" w:cs="Times New Roman"/>
                <w:lang w:val="en-US"/>
              </w:rPr>
              <w:t>GRACE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+?</w:t>
            </w: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ФК стенокардии по Канадской классификации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ind w:left="-1005" w:firstLine="1005"/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Шкала </w:t>
            </w:r>
            <w:r w:rsidRPr="00BE3A44">
              <w:rPr>
                <w:rFonts w:ascii="Times New Roman" w:hAnsi="Times New Roman" w:cs="Times New Roman"/>
                <w:bCs/>
              </w:rPr>
              <w:t>оценки толерантности к физическим нагрузкам (ВЭМ)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6" w:type="dxa"/>
          </w:tcPr>
          <w:p w:rsidR="00CC0784" w:rsidRPr="00BE3A44" w:rsidRDefault="00CC0784" w:rsidP="00A70ABC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Шкала </w:t>
            </w:r>
            <w:r w:rsidRPr="00BE3A44">
              <w:rPr>
                <w:rFonts w:ascii="Times New Roman" w:hAnsi="Times New Roman" w:cs="Times New Roman"/>
                <w:bCs/>
              </w:rPr>
              <w:t xml:space="preserve">оценки толерантности к физическим нагрузкам (тест 6-минутной ходьбы) 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26" w:type="dxa"/>
          </w:tcPr>
          <w:p w:rsidR="00CC0784" w:rsidRPr="00BE3A44" w:rsidRDefault="00CC0784" w:rsidP="00A70ABC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Шкала оценки функционального класса сердечной недостаточности </w:t>
            </w:r>
            <w:r w:rsidRPr="00BE3A44">
              <w:rPr>
                <w:rFonts w:ascii="Times New Roman" w:hAnsi="Times New Roman" w:cs="Times New Roman"/>
                <w:bCs/>
              </w:rPr>
              <w:t>(тест 6-минутной ходьбы)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6" w:type="dxa"/>
          </w:tcPr>
          <w:p w:rsidR="00CC0784" w:rsidRPr="00BE3A44" w:rsidRDefault="00CC0784" w:rsidP="009E0E54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</w:rPr>
            </w:pPr>
            <w:r w:rsidRPr="00BE3A44">
              <w:rPr>
                <w:rFonts w:ascii="Times New Roman" w:hAnsi="Times New Roman" w:cs="Times New Roman"/>
                <w:bCs/>
              </w:rPr>
              <w:t>Шкала бытовой зависимости пациентов кардиологического профиля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6" w:type="dxa"/>
          </w:tcPr>
          <w:p w:rsidR="00CC0784" w:rsidRPr="00BE3A44" w:rsidRDefault="00CC0784" w:rsidP="004B67C9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Шкала оценки </w:t>
            </w:r>
            <w:r w:rsidRPr="00BE3A44">
              <w:rPr>
                <w:rFonts w:ascii="Times New Roman" w:hAnsi="Times New Roman" w:cs="Times New Roman"/>
                <w:bCs/>
              </w:rPr>
              <w:t xml:space="preserve">ощущений, связанных с функционированием дыхательной системы – одышка 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6" w:type="dxa"/>
          </w:tcPr>
          <w:p w:rsidR="00CC0784" w:rsidRPr="00BE3A44" w:rsidRDefault="00CC0784" w:rsidP="00A70ABC">
            <w:pPr>
              <w:ind w:left="49"/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Шкала оценки нарушения функции дыхания   (ОФВ, % должного)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6" w:type="dxa"/>
          </w:tcPr>
          <w:p w:rsidR="00CC0784" w:rsidRPr="00BE3A44" w:rsidRDefault="00CC0784" w:rsidP="00A70ABC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Шкала оценки нарушения функции дыхания   (ЖЕЛ, % от должного)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6" w:type="dxa"/>
          </w:tcPr>
          <w:p w:rsidR="00CC0784" w:rsidRPr="00BE3A44" w:rsidRDefault="00CC0784" w:rsidP="00A70ABC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Максимальная вентиляция легких (МВЛ)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ФВ левого желудочка (ЭхоКГ)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ИММЛЖ (ЭхоКГ)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26" w:type="dxa"/>
          </w:tcPr>
          <w:p w:rsidR="00CC0784" w:rsidRPr="00BE3A44" w:rsidRDefault="00CC0784" w:rsidP="00CC0784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Структура сосудов головы и шеи (УЗИ) 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Уровень АД (офисное измерение, домашнее измерение, СМАД)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ЧСС в покое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26" w:type="dxa"/>
          </w:tcPr>
          <w:p w:rsidR="00CC0784" w:rsidRPr="00BE3A44" w:rsidRDefault="00CC0784" w:rsidP="00CC0784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 xml:space="preserve">Индекс массы тела 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26" w:type="dxa"/>
          </w:tcPr>
          <w:p w:rsidR="00CC0784" w:rsidRPr="00BE3A44" w:rsidRDefault="00CC0784" w:rsidP="00CC0784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Уровень ЛПНП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Уровень ТГ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Уровень глюкозы крови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Оценка боли по ВАШ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/>
              </w:rPr>
              <w:t>Госпитальная шкала тревоги и депрессии (</w:t>
            </w:r>
            <w:r w:rsidRPr="00BE3A44">
              <w:rPr>
                <w:rFonts w:ascii="Times New Roman" w:hAnsi="Times New Roman"/>
                <w:lang w:val="en-US"/>
              </w:rPr>
              <w:t>HADS</w:t>
            </w:r>
            <w:r w:rsidRPr="00BE3A44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/>
              </w:rPr>
              <w:t>Опросник качества жизни (EQ-5D)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0784" w:rsidRPr="00BE3A44" w:rsidTr="00923AD2">
        <w:tc>
          <w:tcPr>
            <w:tcW w:w="660" w:type="dxa"/>
          </w:tcPr>
          <w:p w:rsidR="00CC0784" w:rsidRPr="00BE3A44" w:rsidRDefault="00D274AD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26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/>
              </w:rPr>
              <w:t>Монреальская шкала оценки психического статуса (</w:t>
            </w:r>
            <w:r w:rsidRPr="00BE3A44">
              <w:rPr>
                <w:rFonts w:ascii="Times New Roman" w:hAnsi="Times New Roman"/>
                <w:lang w:val="en-US"/>
              </w:rPr>
              <w:t>M</w:t>
            </w:r>
            <w:r w:rsidRPr="00BE3A44">
              <w:rPr>
                <w:rFonts w:ascii="Times New Roman" w:hAnsi="Times New Roman"/>
              </w:rPr>
              <w:t>oCA),</w:t>
            </w:r>
          </w:p>
        </w:tc>
        <w:tc>
          <w:tcPr>
            <w:tcW w:w="85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0784" w:rsidRPr="00BE3A44" w:rsidRDefault="004B67C9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CC0784" w:rsidRPr="00BE3A44" w:rsidRDefault="00CC0784" w:rsidP="00584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41E0" w:rsidRPr="00BE3A44" w:rsidTr="00923AD2">
        <w:tc>
          <w:tcPr>
            <w:tcW w:w="660" w:type="dxa"/>
          </w:tcPr>
          <w:p w:rsidR="003841E0" w:rsidRPr="00BE3A44" w:rsidRDefault="00D274AD" w:rsidP="003841E0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26" w:type="dxa"/>
          </w:tcPr>
          <w:p w:rsidR="003841E0" w:rsidRPr="00BE3A44" w:rsidRDefault="003841E0" w:rsidP="003841E0">
            <w:pPr>
              <w:rPr>
                <w:rFonts w:ascii="Times New Roman" w:hAnsi="Times New Roman"/>
              </w:rPr>
            </w:pPr>
            <w:r w:rsidRPr="00BE3A44">
              <w:rPr>
                <w:rFonts w:ascii="Times New Roman" w:hAnsi="Times New Roman"/>
              </w:rPr>
              <w:t>Шкала реабилитационной маршрутизации</w:t>
            </w:r>
          </w:p>
        </w:tc>
        <w:tc>
          <w:tcPr>
            <w:tcW w:w="851" w:type="dxa"/>
          </w:tcPr>
          <w:p w:rsidR="003841E0" w:rsidRPr="00BE3A44" w:rsidRDefault="003841E0" w:rsidP="003841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41E0" w:rsidRPr="00BE3A44" w:rsidRDefault="003841E0" w:rsidP="003841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41E0" w:rsidRPr="00BE3A44" w:rsidRDefault="003841E0" w:rsidP="003841E0">
            <w:pPr>
              <w:jc w:val="both"/>
              <w:rPr>
                <w:rFonts w:ascii="Times New Roman" w:hAnsi="Times New Roman" w:cs="Times New Roman"/>
              </w:rPr>
            </w:pPr>
            <w:r w:rsidRPr="00BE3A4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3841E0" w:rsidRPr="00BE3A44" w:rsidRDefault="003841E0" w:rsidP="003841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4C6D" w:rsidRPr="003642E2" w:rsidRDefault="00584C6D" w:rsidP="0058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C6D" w:rsidRPr="00F11818" w:rsidRDefault="00584C6D" w:rsidP="00FA14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174" w:rsidRPr="003642E2" w:rsidRDefault="006C4174" w:rsidP="006C41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4174" w:rsidRPr="003642E2" w:rsidSect="002209CA">
      <w:pgSz w:w="11900" w:h="16840"/>
      <w:pgMar w:top="1134" w:right="850" w:bottom="1134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9A8228" w15:done="0"/>
  <w15:commentEx w15:paraId="277A8F6B" w15:done="0"/>
  <w15:commentEx w15:paraId="1DCC9B6A" w15:done="0"/>
  <w15:commentEx w15:paraId="49A3EA4E" w15:done="0"/>
  <w15:commentEx w15:paraId="0CF48268" w15:done="0"/>
  <w15:commentEx w15:paraId="5C8B2C9D" w15:done="0"/>
  <w15:commentEx w15:paraId="2290334C" w15:done="0"/>
  <w15:commentEx w15:paraId="7232FC7A" w15:done="0"/>
  <w15:commentEx w15:paraId="4A49E862" w15:done="0"/>
  <w15:commentEx w15:paraId="41B12626" w15:done="0"/>
  <w15:commentEx w15:paraId="2A096D2E" w15:done="0"/>
  <w15:commentEx w15:paraId="6F1B4B4E" w15:done="0"/>
  <w15:commentEx w15:paraId="50E233C0" w15:done="0"/>
  <w15:commentEx w15:paraId="07EF88D3" w15:done="0"/>
  <w15:commentEx w15:paraId="39F2178B" w15:done="0"/>
  <w15:commentEx w15:paraId="4E3E7C75" w15:done="0"/>
  <w15:commentEx w15:paraId="15DBB4B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BF1"/>
    <w:multiLevelType w:val="hybridMultilevel"/>
    <w:tmpl w:val="57B8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F40F8"/>
    <w:multiLevelType w:val="hybridMultilevel"/>
    <w:tmpl w:val="99F01C84"/>
    <w:lvl w:ilvl="0" w:tplc="22102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7BFA"/>
    <w:multiLevelType w:val="hybridMultilevel"/>
    <w:tmpl w:val="D7346F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a Melnikova">
    <w15:presenceInfo w15:providerId="Windows Live" w15:userId="3281727e565f392a"/>
  </w15:person>
  <w15:person w15:author="Алексей Шмонин">
    <w15:presenceInfo w15:providerId="Windows Live" w15:userId="57596556be00a5d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C4174"/>
    <w:rsid w:val="00020FAD"/>
    <w:rsid w:val="00071E1F"/>
    <w:rsid w:val="0007753B"/>
    <w:rsid w:val="00080E6B"/>
    <w:rsid w:val="00097A87"/>
    <w:rsid w:val="000A408D"/>
    <w:rsid w:val="000E29F1"/>
    <w:rsid w:val="000E2B89"/>
    <w:rsid w:val="0010258C"/>
    <w:rsid w:val="00135552"/>
    <w:rsid w:val="001550AB"/>
    <w:rsid w:val="00173496"/>
    <w:rsid w:val="00186075"/>
    <w:rsid w:val="001A0BC6"/>
    <w:rsid w:val="001B72A7"/>
    <w:rsid w:val="001D6FED"/>
    <w:rsid w:val="001E3AEF"/>
    <w:rsid w:val="002209CA"/>
    <w:rsid w:val="00221699"/>
    <w:rsid w:val="00231C21"/>
    <w:rsid w:val="00275807"/>
    <w:rsid w:val="002865BB"/>
    <w:rsid w:val="002A5D6A"/>
    <w:rsid w:val="002B5848"/>
    <w:rsid w:val="002E598B"/>
    <w:rsid w:val="00300E8A"/>
    <w:rsid w:val="00347355"/>
    <w:rsid w:val="00353332"/>
    <w:rsid w:val="003642E2"/>
    <w:rsid w:val="003746DD"/>
    <w:rsid w:val="003841E0"/>
    <w:rsid w:val="00396FF3"/>
    <w:rsid w:val="003B296F"/>
    <w:rsid w:val="003F535A"/>
    <w:rsid w:val="00407B73"/>
    <w:rsid w:val="00410326"/>
    <w:rsid w:val="0041231D"/>
    <w:rsid w:val="00450122"/>
    <w:rsid w:val="00456147"/>
    <w:rsid w:val="004569BE"/>
    <w:rsid w:val="00480B6F"/>
    <w:rsid w:val="004B67C9"/>
    <w:rsid w:val="0051595A"/>
    <w:rsid w:val="00552E19"/>
    <w:rsid w:val="00584C6D"/>
    <w:rsid w:val="00590380"/>
    <w:rsid w:val="005A5774"/>
    <w:rsid w:val="005B1095"/>
    <w:rsid w:val="005E2AFE"/>
    <w:rsid w:val="0061047A"/>
    <w:rsid w:val="00656BDF"/>
    <w:rsid w:val="00660E7D"/>
    <w:rsid w:val="00684C0E"/>
    <w:rsid w:val="006C4174"/>
    <w:rsid w:val="00705E18"/>
    <w:rsid w:val="00734308"/>
    <w:rsid w:val="00751F64"/>
    <w:rsid w:val="0077350C"/>
    <w:rsid w:val="00787B72"/>
    <w:rsid w:val="007B38CB"/>
    <w:rsid w:val="007D4FC1"/>
    <w:rsid w:val="007E685A"/>
    <w:rsid w:val="00840AA5"/>
    <w:rsid w:val="00895578"/>
    <w:rsid w:val="009218F9"/>
    <w:rsid w:val="00923AD2"/>
    <w:rsid w:val="00954CF3"/>
    <w:rsid w:val="009719E5"/>
    <w:rsid w:val="00974C48"/>
    <w:rsid w:val="00991E04"/>
    <w:rsid w:val="009A2FF2"/>
    <w:rsid w:val="009B0089"/>
    <w:rsid w:val="009E0E54"/>
    <w:rsid w:val="009F299F"/>
    <w:rsid w:val="00A072A1"/>
    <w:rsid w:val="00A07ECA"/>
    <w:rsid w:val="00A5179C"/>
    <w:rsid w:val="00A536B5"/>
    <w:rsid w:val="00A70ABC"/>
    <w:rsid w:val="00A767C6"/>
    <w:rsid w:val="00A76978"/>
    <w:rsid w:val="00AC36E5"/>
    <w:rsid w:val="00AD3B6A"/>
    <w:rsid w:val="00AE6A31"/>
    <w:rsid w:val="00B01932"/>
    <w:rsid w:val="00B037BF"/>
    <w:rsid w:val="00B11BA8"/>
    <w:rsid w:val="00B30154"/>
    <w:rsid w:val="00B56031"/>
    <w:rsid w:val="00B66367"/>
    <w:rsid w:val="00B74ABF"/>
    <w:rsid w:val="00B96450"/>
    <w:rsid w:val="00B9676E"/>
    <w:rsid w:val="00BE3A44"/>
    <w:rsid w:val="00BE70C9"/>
    <w:rsid w:val="00BF0972"/>
    <w:rsid w:val="00C20E73"/>
    <w:rsid w:val="00CA2571"/>
    <w:rsid w:val="00CA7A90"/>
    <w:rsid w:val="00CC0784"/>
    <w:rsid w:val="00CC0B69"/>
    <w:rsid w:val="00CF57BE"/>
    <w:rsid w:val="00D024A5"/>
    <w:rsid w:val="00D274AD"/>
    <w:rsid w:val="00D8549C"/>
    <w:rsid w:val="00DB7FB4"/>
    <w:rsid w:val="00DC6676"/>
    <w:rsid w:val="00E2006C"/>
    <w:rsid w:val="00E310AC"/>
    <w:rsid w:val="00E3791C"/>
    <w:rsid w:val="00E5360C"/>
    <w:rsid w:val="00E5493E"/>
    <w:rsid w:val="00E62C02"/>
    <w:rsid w:val="00E72952"/>
    <w:rsid w:val="00E77B40"/>
    <w:rsid w:val="00E91CB7"/>
    <w:rsid w:val="00E936E7"/>
    <w:rsid w:val="00EA7D5E"/>
    <w:rsid w:val="00EC0C2A"/>
    <w:rsid w:val="00ED2897"/>
    <w:rsid w:val="00EF307B"/>
    <w:rsid w:val="00EF5E23"/>
    <w:rsid w:val="00F048A0"/>
    <w:rsid w:val="00F11818"/>
    <w:rsid w:val="00F161BB"/>
    <w:rsid w:val="00F22FB4"/>
    <w:rsid w:val="00F4772A"/>
    <w:rsid w:val="00F84D5F"/>
    <w:rsid w:val="00F90487"/>
    <w:rsid w:val="00F91AF8"/>
    <w:rsid w:val="00FA1432"/>
    <w:rsid w:val="00FA4325"/>
    <w:rsid w:val="00FA4F06"/>
    <w:rsid w:val="00FA74D2"/>
    <w:rsid w:val="00FB44B4"/>
    <w:rsid w:val="00FF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4"/>
    <w:pPr>
      <w:widowControl w:val="0"/>
    </w:pPr>
    <w:rPr>
      <w:rFonts w:ascii="Courier New" w:eastAsia="Calibri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6C4174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6C4174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примечания Знак"/>
    <w:basedOn w:val="a0"/>
    <w:link w:val="a4"/>
    <w:semiHidden/>
    <w:rsid w:val="006C417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4174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174"/>
    <w:rPr>
      <w:rFonts w:ascii="Lucida Grande CY" w:eastAsia="Calibri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13555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9F2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96450"/>
    <w:pPr>
      <w:widowControl/>
      <w:spacing w:after="160" w:line="259" w:lineRule="auto"/>
      <w:ind w:left="720"/>
      <w:contextualSpacing/>
    </w:pPr>
    <w:rPr>
      <w:rFonts w:ascii="Cambria" w:eastAsia="Cambria" w:hAnsi="Cambria" w:cs="Times New Roman"/>
      <w:sz w:val="22"/>
      <w:szCs w:val="22"/>
      <w:lang w:eastAsia="en-US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660E7D"/>
    <w:pPr>
      <w:widowControl w:val="0"/>
    </w:pPr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b">
    <w:name w:val="Тема примечания Знак"/>
    <w:basedOn w:val="a5"/>
    <w:link w:val="aa"/>
    <w:uiPriority w:val="99"/>
    <w:semiHidden/>
    <w:rsid w:val="00660E7D"/>
    <w:rPr>
      <w:rFonts w:ascii="Courier New" w:eastAsia="Calibri" w:hAnsi="Courier New" w:cs="Courier Ne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4"/>
    <w:pPr>
      <w:widowControl w:val="0"/>
    </w:pPr>
    <w:rPr>
      <w:rFonts w:ascii="Courier New" w:eastAsia="Calibri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6C4174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6C4174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комментария Знак"/>
    <w:basedOn w:val="a0"/>
    <w:link w:val="a4"/>
    <w:semiHidden/>
    <w:rsid w:val="006C417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C4174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174"/>
    <w:rPr>
      <w:rFonts w:ascii="Lucida Grande CY" w:eastAsia="Calibri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13555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9F2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96450"/>
    <w:pPr>
      <w:widowControl/>
      <w:spacing w:after="160" w:line="259" w:lineRule="auto"/>
      <w:ind w:left="720"/>
      <w:contextualSpacing/>
    </w:pPr>
    <w:rPr>
      <w:rFonts w:ascii="Cambria" w:eastAsia="Cambria" w:hAnsi="Cambria" w:cs="Times New Roman"/>
      <w:sz w:val="22"/>
      <w:szCs w:val="22"/>
      <w:lang w:eastAsia="en-US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660E7D"/>
    <w:pPr>
      <w:widowControl w:val="0"/>
    </w:pPr>
    <w:rPr>
      <w:rFonts w:ascii="Courier New" w:eastAsia="Calibri" w:hAnsi="Courier New" w:cs="Courier New"/>
      <w:b/>
      <w:bCs/>
      <w:sz w:val="20"/>
      <w:szCs w:val="20"/>
    </w:rPr>
  </w:style>
  <w:style w:type="character" w:customStyle="1" w:styleId="ab">
    <w:name w:val="Тема примечания Знак"/>
    <w:basedOn w:val="a5"/>
    <w:link w:val="aa"/>
    <w:uiPriority w:val="99"/>
    <w:semiHidden/>
    <w:rsid w:val="00660E7D"/>
    <w:rPr>
      <w:rFonts w:ascii="Courier New" w:eastAsia="Calibri" w:hAnsi="Courier New" w:cs="Courier Ne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Приложение № </vt:lpstr>
      <vt:lpstr/>
    </vt:vector>
  </TitlesOfParts>
  <Company>ISMA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1</dc:creator>
  <cp:lastModifiedBy>Андрей Суворов</cp:lastModifiedBy>
  <cp:revision>4</cp:revision>
  <cp:lastPrinted>2017-09-15T09:41:00Z</cp:lastPrinted>
  <dcterms:created xsi:type="dcterms:W3CDTF">2017-11-28T18:25:00Z</dcterms:created>
  <dcterms:modified xsi:type="dcterms:W3CDTF">2017-12-05T11:32:00Z</dcterms:modified>
</cp:coreProperties>
</file>