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9D" w:rsidRPr="00D171C0" w:rsidRDefault="007D759D" w:rsidP="007D75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D759D" w:rsidRPr="002F34B4" w:rsidRDefault="007D759D" w:rsidP="007D759D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>
        <w:rPr>
          <w:rFonts w:ascii="Times New Roman" w:hAnsi="Times New Roman" w:cs="Times New Roman"/>
          <w:bCs/>
        </w:rPr>
        <w:t xml:space="preserve"> </w:t>
      </w:r>
      <w:r w:rsidR="00585C3F">
        <w:rPr>
          <w:rFonts w:ascii="Times New Roman" w:hAnsi="Times New Roman" w:cs="Times New Roman"/>
          <w:bCs/>
        </w:rPr>
        <w:t>27</w:t>
      </w:r>
    </w:p>
    <w:p w:rsidR="007D759D" w:rsidRPr="002F34B4" w:rsidRDefault="007D759D" w:rsidP="007D759D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5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7D759D" w:rsidRPr="002F34B4" w:rsidRDefault="007D759D" w:rsidP="007D759D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7D759D" w:rsidRPr="002F34B4" w:rsidRDefault="007D759D" w:rsidP="007D759D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6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7D759D" w:rsidRPr="002F34B4" w:rsidRDefault="007D759D" w:rsidP="007D759D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7D759D" w:rsidRPr="00C00D16" w:rsidRDefault="007D759D" w:rsidP="007D759D">
      <w:pPr>
        <w:pStyle w:val="a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7D759D" w:rsidRPr="00D171C0" w:rsidRDefault="007D759D" w:rsidP="007D759D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759D" w:rsidRPr="00365EB7" w:rsidRDefault="007D759D" w:rsidP="007D759D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Положение выездной мультидисциплинарной бр</w:t>
      </w:r>
      <w:r>
        <w:rPr>
          <w:rFonts w:ascii="Times New Roman" w:hAnsi="Times New Roman" w:cs="Times New Roman"/>
          <w:b/>
          <w:sz w:val="28"/>
          <w:szCs w:val="28"/>
        </w:rPr>
        <w:t xml:space="preserve">игаде медицинской реабилитации </w:t>
      </w:r>
      <w:r w:rsidRPr="002F34B4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реабилитации, оказывающего помощь по медицинской реабилитации во 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стационарных условиях пациентам </w:t>
      </w:r>
      <w:r w:rsidRPr="00C00D16">
        <w:rPr>
          <w:rFonts w:ascii="Times New Roman" w:hAnsi="Times New Roman" w:cs="Times New Roman"/>
          <w:b/>
          <w:sz w:val="28"/>
          <w:szCs w:val="28"/>
        </w:rPr>
        <w:t>с ограничением жизнедеятельности, нарушением функций и структур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организма</w:t>
      </w:r>
      <w:r w:rsidRPr="00C00D16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соматических </w:t>
      </w:r>
      <w:r w:rsidRPr="00C00D16">
        <w:rPr>
          <w:rFonts w:ascii="Times New Roman" w:hAnsi="Times New Roman" w:cs="Times New Roman"/>
          <w:b/>
          <w:sz w:val="28"/>
          <w:szCs w:val="28"/>
        </w:rPr>
        <w:t>забол</w:t>
      </w:r>
      <w:r w:rsidRPr="00365EB7">
        <w:rPr>
          <w:rFonts w:ascii="Times New Roman" w:hAnsi="Times New Roman" w:cs="Times New Roman"/>
          <w:b/>
          <w:sz w:val="28"/>
          <w:szCs w:val="28"/>
        </w:rPr>
        <w:t xml:space="preserve">еваниях и (или) состояниях </w:t>
      </w:r>
    </w:p>
    <w:p w:rsidR="007D759D" w:rsidRPr="00D171C0" w:rsidRDefault="007D759D" w:rsidP="007D759D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759D" w:rsidRPr="00365EB7" w:rsidRDefault="007D759D" w:rsidP="007D759D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Настоящие Правила определяют порядок организации деятельности выездной мультидисциплинарной бригады медицинской реабилитации медицинской организации, оказывающей медицинскую помощь во вне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стационарных условиях (далее – выездная МДБ медицинской реабилитации).</w:t>
      </w:r>
    </w:p>
    <w:p w:rsidR="007D759D" w:rsidRPr="00365EB7" w:rsidRDefault="007D759D" w:rsidP="007D759D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Выездная МДБ медицинской реабилитации формируется из штатного состава отделения медицинской реабилитации, оказывающего помощь по медицинской реабилитации во вне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стационарных условиях и  включает в себя врача физической и реабилитационной медицины, кинезиолога, медицинскую сестру, по показаниям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кардиолога, терапевта, </w:t>
      </w: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эргофиз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иолога и медицинского психолога. В состав выездной МДБ входит  также водитель</w:t>
      </w: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автотранспортного средства</w:t>
      </w:r>
    </w:p>
    <w:p w:rsidR="007D759D" w:rsidRPr="00365EB7" w:rsidRDefault="007D759D" w:rsidP="007D759D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Выездная МДБ организуется </w:t>
      </w:r>
      <w:r w:rsidRPr="00365EB7">
        <w:rPr>
          <w:rFonts w:ascii="Times New Roman" w:hAnsi="Times New Roman" w:cs="Times New Roman"/>
          <w:bCs/>
          <w:sz w:val="28"/>
          <w:szCs w:val="28"/>
        </w:rPr>
        <w:t xml:space="preserve">для оказания помощи по медицинской реабилитации населению, в том числе жителям населенных пунктов с преимущественным проживанием лиц старше трудоспособного возраста, а так же пациентам с нарушением функций и ограничением жизнедеятельности 4-5 баллов по ШРМ, имеющих реабилитационный потенциал,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365EB7">
        <w:rPr>
          <w:rFonts w:ascii="Times New Roman" w:hAnsi="Times New Roman" w:cs="Times New Roman"/>
          <w:bCs/>
          <w:sz w:val="28"/>
          <w:szCs w:val="28"/>
        </w:rPr>
        <w:t>климато-географических</w:t>
      </w:r>
      <w:proofErr w:type="spellEnd"/>
      <w:r w:rsidRPr="00365EB7">
        <w:rPr>
          <w:rFonts w:ascii="Times New Roman" w:hAnsi="Times New Roman" w:cs="Times New Roman"/>
          <w:bCs/>
          <w:sz w:val="28"/>
          <w:szCs w:val="28"/>
        </w:rPr>
        <w:t xml:space="preserve"> условий</w:t>
      </w:r>
    </w:p>
    <w:p w:rsidR="007D759D" w:rsidRPr="002F34B4" w:rsidRDefault="007D759D" w:rsidP="007D759D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Количество выездных МДБ медицинской реабилитации МО определяется объемом работы, исходя из положения, что 1 МДБ затрачивает на работу с одним пациентом 30 минут (ШРМ 3 балла) и 45 минут (ШРМ 4-5 баллов) без учета времени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затраченного на дорогу</w:t>
      </w:r>
    </w:p>
    <w:p w:rsidR="007D759D" w:rsidRPr="002F34B4" w:rsidRDefault="007D759D" w:rsidP="007D759D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Выездная МДБ медицинской реабилитации работает под руководством заведующего отделением медицинской реабилитации МО, оказывающей помощь по медицинской реабилитации во вне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стационарных условиях</w:t>
      </w:r>
    </w:p>
    <w:p w:rsidR="007D759D" w:rsidRPr="00365EB7" w:rsidRDefault="007D759D" w:rsidP="007D759D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Выездная МДБ медицинской реабилитации оказывает плановую помощь по медицинской реабилитации пациентам на основании решения врачебной комиссии МО, на базе которой организовано отделение, оказывающее помощь по медицинской реабилитации во </w:t>
      </w: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стационарных условиях</w:t>
      </w:r>
    </w:p>
    <w:p w:rsidR="007D759D" w:rsidRPr="00365EB7" w:rsidRDefault="007D759D" w:rsidP="007D759D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Выездная МДБ медицинской реабилитации активно привлекает к своей работе законных представителей пациента, а так же волонтеров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(с учетом согласия пациента или его законного представителя).</w:t>
      </w:r>
    </w:p>
    <w:p w:rsidR="007D759D" w:rsidRPr="002F34B4" w:rsidRDefault="007D759D" w:rsidP="007D759D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дная МДБ медицинской реабилитации проводит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направленные на улучшение жизнедеятельности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актуальных условиях жизни паци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ента, повышение качества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жизни, способности выпол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нять социальную роль при ограни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ченных возможностях</w:t>
      </w:r>
    </w:p>
    <w:p w:rsidR="007D759D" w:rsidRPr="00DC3849" w:rsidRDefault="007D759D" w:rsidP="007D759D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дная МДБ медицинской реабилитации для осуществления своих функций 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пациентам с </w:t>
      </w:r>
      <w:r w:rsidRPr="00C00D16">
        <w:rPr>
          <w:rFonts w:ascii="Times New Roman" w:hAnsi="Times New Roman" w:cs="Times New Roman"/>
          <w:sz w:val="28"/>
          <w:szCs w:val="28"/>
        </w:rPr>
        <w:t xml:space="preserve">ограничением жизнедеятельности, </w:t>
      </w:r>
      <w:r w:rsidRPr="00DC3849">
        <w:rPr>
          <w:rFonts w:ascii="Times New Roman" w:hAnsi="Times New Roman" w:cs="Times New Roman"/>
          <w:sz w:val="28"/>
          <w:szCs w:val="28"/>
        </w:rPr>
        <w:t>нарушением функций и структур при заболеваниях и (или) состояниях периферической нервной системы и опорно-двигательного аппарата</w:t>
      </w:r>
    </w:p>
    <w:p w:rsidR="007D759D" w:rsidRPr="00C00D16" w:rsidRDefault="007D759D" w:rsidP="007D75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7D759D" w:rsidRPr="00D171C0" w:rsidRDefault="007D759D" w:rsidP="007D7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59D" w:rsidRDefault="007D759D" w:rsidP="007D759D">
      <w:pPr>
        <w:pStyle w:val="ConsPlusCell"/>
        <w:ind w:firstLine="567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759D" w:rsidRPr="00D171C0" w:rsidRDefault="007D759D" w:rsidP="007D759D">
      <w:pPr>
        <w:pStyle w:val="ConsPlusCel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1780F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585C3F">
        <w:rPr>
          <w:rFonts w:ascii="Times New Roman" w:hAnsi="Times New Roman" w:cs="Times New Roman"/>
          <w:sz w:val="28"/>
          <w:szCs w:val="28"/>
        </w:rPr>
        <w:t>27</w:t>
      </w:r>
      <w:r w:rsidRPr="0001780F">
        <w:rPr>
          <w:rFonts w:ascii="Times New Roman" w:hAnsi="Times New Roman" w:cs="Times New Roman"/>
          <w:sz w:val="28"/>
          <w:szCs w:val="28"/>
        </w:rPr>
        <w:t>.1</w:t>
      </w:r>
    </w:p>
    <w:p w:rsidR="007D759D" w:rsidRPr="00D171C0" w:rsidRDefault="007D759D" w:rsidP="007D759D">
      <w:pPr>
        <w:pStyle w:val="ConsPlusCel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71C0">
        <w:rPr>
          <w:rFonts w:ascii="Times New Roman" w:hAnsi="Times New Roman" w:cs="Times New Roman"/>
          <w:sz w:val="28"/>
          <w:szCs w:val="28"/>
        </w:rPr>
        <w:t xml:space="preserve">к </w:t>
      </w:r>
      <w:hyperlink r:id="rId7" w:anchor="block_1000000" w:history="1">
        <w:r w:rsidRPr="00D171C0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D171C0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7D759D" w:rsidRPr="00D171C0" w:rsidRDefault="007D759D" w:rsidP="007D759D">
      <w:pPr>
        <w:pStyle w:val="ConsPlusCel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71C0">
        <w:rPr>
          <w:rFonts w:ascii="Times New Roman" w:hAnsi="Times New Roman" w:cs="Times New Roman"/>
          <w:sz w:val="28"/>
          <w:szCs w:val="28"/>
        </w:rPr>
        <w:t>медицинской реабилитации,</w:t>
      </w:r>
    </w:p>
    <w:p w:rsidR="007D759D" w:rsidRPr="00D171C0" w:rsidRDefault="007D759D" w:rsidP="007D759D">
      <w:pPr>
        <w:pStyle w:val="ConsPlusCel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71C0">
        <w:rPr>
          <w:rFonts w:ascii="Times New Roman" w:hAnsi="Times New Roman" w:cs="Times New Roman"/>
          <w:sz w:val="28"/>
          <w:szCs w:val="28"/>
        </w:rPr>
        <w:t xml:space="preserve">утв. </w:t>
      </w:r>
      <w:hyperlink r:id="rId8" w:history="1">
        <w:r w:rsidRPr="00D171C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171C0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7D759D" w:rsidRPr="00D171C0" w:rsidRDefault="007D759D" w:rsidP="007D759D">
      <w:pPr>
        <w:pStyle w:val="ConsPlusCel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71C0">
        <w:rPr>
          <w:rFonts w:ascii="Times New Roman" w:hAnsi="Times New Roman" w:cs="Times New Roman"/>
          <w:sz w:val="28"/>
          <w:szCs w:val="28"/>
        </w:rPr>
        <w:t>здравоохранения РФ</w:t>
      </w:r>
    </w:p>
    <w:p w:rsidR="007D759D" w:rsidRPr="00D171C0" w:rsidRDefault="007D759D" w:rsidP="007D759D">
      <w:pPr>
        <w:pStyle w:val="ConsPlusCel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71C0">
        <w:rPr>
          <w:rFonts w:ascii="Times New Roman" w:hAnsi="Times New Roman" w:cs="Times New Roman"/>
          <w:sz w:val="28"/>
          <w:szCs w:val="28"/>
        </w:rPr>
        <w:t>от г. N    __________</w:t>
      </w:r>
    </w:p>
    <w:p w:rsidR="007D759D" w:rsidRPr="002F34B4" w:rsidRDefault="007D759D" w:rsidP="007D759D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16">
        <w:rPr>
          <w:rFonts w:ascii="Times New Roman" w:hAnsi="Times New Roman" w:cs="Times New Roman"/>
          <w:b/>
          <w:bCs/>
          <w:sz w:val="28"/>
          <w:szCs w:val="28"/>
        </w:rPr>
        <w:t>Стандарт оснащения</w:t>
      </w:r>
      <w:r w:rsidRPr="00C00D16">
        <w:rPr>
          <w:rFonts w:ascii="Arial" w:hAnsi="Arial" w:cs="Arial"/>
          <w:b/>
          <w:bCs/>
        </w:rPr>
        <w:t xml:space="preserve"> </w:t>
      </w:r>
      <w:r w:rsidRPr="002F34B4">
        <w:rPr>
          <w:rFonts w:ascii="Times New Roman" w:hAnsi="Times New Roman" w:cs="Times New Roman"/>
          <w:b/>
          <w:sz w:val="28"/>
          <w:szCs w:val="28"/>
        </w:rPr>
        <w:t>выездной бригады медицинской реабилитации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реабилитации, оказывающего помощь по медицинской реабилитации во 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стационарных условиях пациентам </w:t>
      </w:r>
      <w:r w:rsidRPr="00C00D16">
        <w:rPr>
          <w:rFonts w:ascii="Times New Roman" w:hAnsi="Times New Roman" w:cs="Times New Roman"/>
          <w:b/>
          <w:sz w:val="28"/>
          <w:szCs w:val="28"/>
        </w:rPr>
        <w:t>с ограничением жизнедеятельности, нарушением функций и структур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организма</w:t>
      </w:r>
      <w:r w:rsidRPr="00C00D16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соматических </w:t>
      </w:r>
      <w:r w:rsidRPr="00C00D16">
        <w:rPr>
          <w:rFonts w:ascii="Times New Roman" w:hAnsi="Times New Roman" w:cs="Times New Roman"/>
          <w:b/>
          <w:sz w:val="28"/>
          <w:szCs w:val="28"/>
        </w:rPr>
        <w:t>забол</w:t>
      </w:r>
      <w:r w:rsidRPr="00365EB7">
        <w:rPr>
          <w:rFonts w:ascii="Times New Roman" w:hAnsi="Times New Roman" w:cs="Times New Roman"/>
          <w:b/>
          <w:sz w:val="28"/>
          <w:szCs w:val="28"/>
        </w:rPr>
        <w:t xml:space="preserve">еваниях и (или) состояниях </w:t>
      </w:r>
    </w:p>
    <w:p w:rsidR="007D759D" w:rsidRPr="00D171C0" w:rsidRDefault="007D759D" w:rsidP="007D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5"/>
        <w:gridCol w:w="5488"/>
        <w:gridCol w:w="3442"/>
      </w:tblGrid>
      <w:tr w:rsidR="007D759D" w:rsidRPr="00D171C0" w:rsidTr="00C02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N  п/п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Количество, шт</w:t>
            </w:r>
          </w:p>
        </w:tc>
      </w:tr>
      <w:tr w:rsidR="007D759D" w:rsidRPr="00D171C0" w:rsidTr="00C02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9D" w:rsidRPr="00D171C0" w:rsidRDefault="007D759D" w:rsidP="00C020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Аппараты для мониторинга артериального давления и электрокардиографии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1 на МДБ</w:t>
            </w:r>
          </w:p>
        </w:tc>
      </w:tr>
      <w:tr w:rsidR="007D759D" w:rsidRPr="00D171C0" w:rsidTr="00C02000">
        <w:trPr>
          <w:trHeight w:val="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9D" w:rsidRPr="00D171C0" w:rsidRDefault="007D759D" w:rsidP="00C020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Портативный пульсоксиметр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1 на МДБ</w:t>
            </w:r>
          </w:p>
        </w:tc>
      </w:tr>
      <w:tr w:rsidR="007D759D" w:rsidRPr="00D171C0" w:rsidTr="00C02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9D" w:rsidRPr="00D171C0" w:rsidRDefault="007D759D" w:rsidP="00C020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Персональный компьютер (ноутбук)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1 на МДБ</w:t>
            </w:r>
          </w:p>
        </w:tc>
      </w:tr>
      <w:tr w:rsidR="007D759D" w:rsidRPr="00D171C0" w:rsidTr="00C02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9D" w:rsidRPr="00D171C0" w:rsidRDefault="007D759D" w:rsidP="00C020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Тонометр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1 на МДБ</w:t>
            </w:r>
          </w:p>
        </w:tc>
      </w:tr>
      <w:tr w:rsidR="007D759D" w:rsidRPr="00D171C0" w:rsidTr="00C02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9D" w:rsidRPr="00D171C0" w:rsidRDefault="007D759D" w:rsidP="00C020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Стетофонендоскоп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1 на МДБ</w:t>
            </w:r>
          </w:p>
        </w:tc>
      </w:tr>
      <w:tr w:rsidR="007D759D" w:rsidRPr="00D171C0" w:rsidTr="00C02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D" w:rsidRPr="00D171C0" w:rsidRDefault="007D759D" w:rsidP="00C020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1 на МДБ</w:t>
            </w:r>
          </w:p>
        </w:tc>
      </w:tr>
    </w:tbl>
    <w:p w:rsidR="007D759D" w:rsidRDefault="007D759D" w:rsidP="007D7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59D" w:rsidRDefault="007D759D" w:rsidP="007D7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7ECA" w:rsidRDefault="00A07ECA">
      <w:bookmarkStart w:id="0" w:name="_GoBack"/>
      <w:bookmarkEnd w:id="0"/>
    </w:p>
    <w:sectPr w:rsidR="00A07ECA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837"/>
    <w:multiLevelType w:val="hybridMultilevel"/>
    <w:tmpl w:val="1570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7D759D"/>
    <w:rsid w:val="001C54A7"/>
    <w:rsid w:val="00585C3F"/>
    <w:rsid w:val="007D759D"/>
    <w:rsid w:val="00A0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9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759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7D759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7D7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9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759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7D759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7D7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302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garant.ru/703302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2</cp:revision>
  <dcterms:created xsi:type="dcterms:W3CDTF">2017-12-05T14:41:00Z</dcterms:created>
  <dcterms:modified xsi:type="dcterms:W3CDTF">2017-12-05T16:18:00Z</dcterms:modified>
</cp:coreProperties>
</file>