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86D" w:rsidRPr="00DF654B" w:rsidRDefault="009E086D" w:rsidP="00CA5772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DDD9C3" w:themeColor="background2" w:themeShade="E6"/>
          <w:sz w:val="28"/>
          <w:szCs w:val="28"/>
          <w:lang w:eastAsia="ru-RU"/>
        </w:rPr>
      </w:pPr>
      <w:r w:rsidRPr="00DF654B">
        <w:rPr>
          <w:rFonts w:ascii="Times New Roman" w:eastAsia="Times New Roman" w:hAnsi="Times New Roman" w:cs="Times New Roman"/>
          <w:b/>
          <w:bCs/>
          <w:color w:val="DDD9C3" w:themeColor="background2" w:themeShade="E6"/>
          <w:sz w:val="28"/>
          <w:szCs w:val="28"/>
          <w:lang w:eastAsia="ru-RU"/>
        </w:rPr>
        <w:t>Проект новой редакции</w:t>
      </w:r>
    </w:p>
    <w:p w:rsidR="009E086D" w:rsidRPr="00DF654B" w:rsidRDefault="009E086D" w:rsidP="00CA577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DDD9C3" w:themeColor="background2" w:themeShade="E6"/>
          <w:sz w:val="28"/>
          <w:szCs w:val="28"/>
          <w:lang w:eastAsia="ru-RU"/>
        </w:rPr>
      </w:pPr>
    </w:p>
    <w:p w:rsidR="009E086D" w:rsidRDefault="009E086D" w:rsidP="00CA577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5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  <w:r w:rsidRPr="00CA5772">
        <w:rPr>
          <w:rFonts w:ascii="Times New Roman" w:eastAsia="PMingLiU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CA5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организации медицинской реабилитации</w:t>
      </w:r>
      <w:r w:rsidRPr="00CA5772">
        <w:rPr>
          <w:rFonts w:ascii="Times New Roman" w:eastAsia="PMingLiU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CA5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2C1949" w:rsidRPr="00CA5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взамен утвержденного</w:t>
      </w:r>
      <w:r w:rsidRPr="00CA5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hyperlink r:id="rId5" w:history="1">
        <w:r w:rsidRPr="00CA5772">
          <w:rPr>
            <w:rFonts w:ascii="Times New Roman" w:eastAsia="Times New Roman" w:hAnsi="Times New Roman" w:cs="Times New Roman"/>
            <w:b/>
            <w:bCs/>
            <w:color w:val="3272C0"/>
            <w:sz w:val="28"/>
            <w:szCs w:val="28"/>
            <w:lang w:eastAsia="ru-RU"/>
          </w:rPr>
          <w:t>приказом</w:t>
        </w:r>
      </w:hyperlink>
      <w:r w:rsidRPr="00CA5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Министерства здравоохранения РФ от декабря 2012 г. N 1705н)</w:t>
      </w:r>
    </w:p>
    <w:p w:rsidR="00191C4B" w:rsidRDefault="00191C4B" w:rsidP="00CA577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086D" w:rsidRPr="00CA5772" w:rsidRDefault="009E086D" w:rsidP="00CA577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086D" w:rsidRDefault="009E086D" w:rsidP="00E560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Настоящий Порядок регулирует вопросы организации </w:t>
      </w:r>
      <w:r w:rsidR="00703941"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помощи по </w:t>
      </w: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</w:t>
      </w: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цинской реабилитации взрослого населения на основе комплексного прим</w:t>
      </w: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нения</w:t>
      </w:r>
      <w:r w:rsidR="00CE1956" w:rsidRPr="00CA5772">
        <w:rPr>
          <w:rFonts w:ascii="Times New Roman" w:hAnsi="Times New Roman" w:cs="Times New Roman"/>
          <w:sz w:val="28"/>
          <w:szCs w:val="28"/>
        </w:rPr>
        <w:t xml:space="preserve"> методов физической </w:t>
      </w:r>
      <w:r w:rsidR="00097B2B" w:rsidRPr="00CA5772">
        <w:rPr>
          <w:rFonts w:ascii="Times New Roman" w:hAnsi="Times New Roman" w:cs="Times New Roman"/>
          <w:sz w:val="28"/>
          <w:szCs w:val="28"/>
        </w:rPr>
        <w:t xml:space="preserve">и </w:t>
      </w:r>
      <w:r w:rsidR="00CE1956" w:rsidRPr="00CA5772">
        <w:rPr>
          <w:rFonts w:ascii="Times New Roman" w:hAnsi="Times New Roman" w:cs="Times New Roman"/>
          <w:sz w:val="28"/>
          <w:szCs w:val="28"/>
        </w:rPr>
        <w:t>реабилитационной</w:t>
      </w:r>
      <w:r w:rsidR="00E05E33" w:rsidRPr="00CA5772">
        <w:rPr>
          <w:rFonts w:ascii="Times New Roman" w:hAnsi="Times New Roman" w:cs="Times New Roman"/>
          <w:sz w:val="28"/>
          <w:szCs w:val="28"/>
        </w:rPr>
        <w:t xml:space="preserve"> </w:t>
      </w:r>
      <w:r w:rsidR="00CE1956" w:rsidRPr="00CA5772">
        <w:rPr>
          <w:rFonts w:ascii="Times New Roman" w:hAnsi="Times New Roman" w:cs="Times New Roman"/>
          <w:sz w:val="28"/>
          <w:szCs w:val="28"/>
        </w:rPr>
        <w:t xml:space="preserve">медицины, </w:t>
      </w:r>
      <w:r w:rsidR="00710484"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лекарственной</w:t>
      </w:r>
      <w:r w:rsidR="00A40318"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терапии, </w:t>
      </w:r>
      <w:r w:rsidR="00093EAB"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психологических воздействий, педагогических методов, социальных вмешательств,</w:t>
      </w:r>
      <w:r w:rsidR="00710484"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F4CEC"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естественных и преформированных </w:t>
      </w:r>
      <w:r w:rsidR="00E560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физических факторов</w:t>
      </w: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510187"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560E2" w:rsidRPr="00CA5772" w:rsidRDefault="00E560E2" w:rsidP="00E560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C3D74" w:rsidRDefault="009E086D" w:rsidP="00CA577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0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="00364499" w:rsidRPr="00E560E2">
        <w:rPr>
          <w:rFonts w:ascii="Times New Roman" w:hAnsi="Times New Roman" w:cs="Times New Roman"/>
          <w:sz w:val="28"/>
          <w:szCs w:val="28"/>
        </w:rPr>
        <w:t>Медицинская помощь по профилю медицинская реабилитация</w:t>
      </w:r>
      <w:r w:rsidR="00BA7030">
        <w:rPr>
          <w:rFonts w:ascii="Times New Roman" w:hAnsi="Times New Roman" w:cs="Times New Roman"/>
          <w:sz w:val="28"/>
          <w:szCs w:val="28"/>
        </w:rPr>
        <w:t xml:space="preserve"> (далее − МР)</w:t>
      </w:r>
      <w:r w:rsidR="00364499" w:rsidRPr="00E560E2">
        <w:rPr>
          <w:rFonts w:ascii="Times New Roman" w:hAnsi="Times New Roman" w:cs="Times New Roman"/>
          <w:sz w:val="28"/>
          <w:szCs w:val="28"/>
        </w:rPr>
        <w:t xml:space="preserve"> осуществляется взрослому населению в остром, раннем и позднем во</w:t>
      </w:r>
      <w:r w:rsidR="00364499" w:rsidRPr="00E560E2">
        <w:rPr>
          <w:rFonts w:ascii="Times New Roman" w:hAnsi="Times New Roman" w:cs="Times New Roman"/>
          <w:sz w:val="28"/>
          <w:szCs w:val="28"/>
        </w:rPr>
        <w:t>с</w:t>
      </w:r>
      <w:r w:rsidR="00364499" w:rsidRPr="00E560E2">
        <w:rPr>
          <w:rFonts w:ascii="Times New Roman" w:hAnsi="Times New Roman" w:cs="Times New Roman"/>
          <w:sz w:val="28"/>
          <w:szCs w:val="28"/>
        </w:rPr>
        <w:t xml:space="preserve">становительных периодах при </w:t>
      </w:r>
      <w:r w:rsidR="00364499" w:rsidRPr="00E560E2">
        <w:rPr>
          <w:rFonts w:ascii="Times New Roman" w:hAnsi="Times New Roman" w:cs="Times New Roman"/>
          <w:color w:val="000000"/>
          <w:sz w:val="28"/>
          <w:szCs w:val="28"/>
        </w:rPr>
        <w:t>острых заболеваниях и состояниях, при нео</w:t>
      </w:r>
      <w:r w:rsidR="00364499" w:rsidRPr="00E560E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364499" w:rsidRPr="00E560E2">
        <w:rPr>
          <w:rFonts w:ascii="Times New Roman" w:hAnsi="Times New Roman" w:cs="Times New Roman"/>
          <w:color w:val="000000"/>
          <w:sz w:val="28"/>
          <w:szCs w:val="28"/>
        </w:rPr>
        <w:t xml:space="preserve">ложных состояниях и хирургических вмешательствах, лицам с отдаленными последствиями перенесенных и хронических заболеваний,  пациентам </w:t>
      </w:r>
      <w:r w:rsidR="00E560E2" w:rsidRPr="00E560E2">
        <w:rPr>
          <w:rFonts w:ascii="Times New Roman" w:hAnsi="Times New Roman" w:cs="Times New Roman"/>
          <w:sz w:val="28"/>
          <w:szCs w:val="28"/>
        </w:rPr>
        <w:t>с о</w:t>
      </w:r>
      <w:r w:rsidR="00E560E2" w:rsidRPr="00E560E2">
        <w:rPr>
          <w:rFonts w:ascii="Times New Roman" w:hAnsi="Times New Roman" w:cs="Times New Roman"/>
          <w:sz w:val="28"/>
          <w:szCs w:val="28"/>
        </w:rPr>
        <w:t>г</w:t>
      </w:r>
      <w:r w:rsidR="00E560E2" w:rsidRPr="00E560E2">
        <w:rPr>
          <w:rFonts w:ascii="Times New Roman" w:hAnsi="Times New Roman" w:cs="Times New Roman"/>
          <w:sz w:val="28"/>
          <w:szCs w:val="28"/>
        </w:rPr>
        <w:t>раничением жизнедеятельности, нарушением функций и структур при заб</w:t>
      </w:r>
      <w:r w:rsidR="00E560E2" w:rsidRPr="00E560E2">
        <w:rPr>
          <w:rFonts w:ascii="Times New Roman" w:hAnsi="Times New Roman" w:cs="Times New Roman"/>
          <w:sz w:val="28"/>
          <w:szCs w:val="28"/>
        </w:rPr>
        <w:t>о</w:t>
      </w:r>
      <w:r w:rsidR="00E560E2" w:rsidRPr="00E560E2">
        <w:rPr>
          <w:rFonts w:ascii="Times New Roman" w:hAnsi="Times New Roman" w:cs="Times New Roman"/>
          <w:sz w:val="28"/>
          <w:szCs w:val="28"/>
        </w:rPr>
        <w:t>леваниях и (или) состояниях</w:t>
      </w:r>
      <w:r w:rsidR="00E560E2" w:rsidRPr="00E560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499" w:rsidRPr="00E560E2">
        <w:rPr>
          <w:rFonts w:ascii="Times New Roman" w:hAnsi="Times New Roman" w:cs="Times New Roman"/>
          <w:sz w:val="28"/>
          <w:szCs w:val="28"/>
        </w:rPr>
        <w:t>с учетом реабилитационного потенциала, при социально значимых классах заболеваний и отдельных нозологических фо</w:t>
      </w:r>
      <w:r w:rsidR="00364499" w:rsidRPr="00E560E2">
        <w:rPr>
          <w:rFonts w:ascii="Times New Roman" w:hAnsi="Times New Roman" w:cs="Times New Roman"/>
          <w:sz w:val="28"/>
          <w:szCs w:val="28"/>
        </w:rPr>
        <w:t>р</w:t>
      </w:r>
      <w:r w:rsidR="00364499" w:rsidRPr="00E560E2">
        <w:rPr>
          <w:rFonts w:ascii="Times New Roman" w:hAnsi="Times New Roman" w:cs="Times New Roman"/>
          <w:sz w:val="28"/>
          <w:szCs w:val="28"/>
        </w:rPr>
        <w:t>мах.</w:t>
      </w:r>
    </w:p>
    <w:p w:rsidR="00E560E2" w:rsidRPr="00E560E2" w:rsidRDefault="00E560E2" w:rsidP="00CA577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70F1" w:rsidRPr="00CA5772" w:rsidRDefault="00CA5760" w:rsidP="00EF70F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r w:rsidR="00EF70F1"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Медицинская реабилитация включает в себя:</w:t>
      </w:r>
    </w:p>
    <w:p w:rsidR="00EF70F1" w:rsidRPr="003626EC" w:rsidRDefault="00EF70F1" w:rsidP="00EF70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а) Оценку (диагностику) клинического состояния и </w:t>
      </w:r>
      <w:r w:rsidRPr="00CA57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определение реабилит</w:t>
      </w:r>
      <w:r w:rsidRPr="00CA5772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CA57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ционного диагноза. </w:t>
      </w:r>
      <w:r w:rsidR="0041239D">
        <w:rPr>
          <w:rFonts w:ascii="Times New Roman" w:hAnsi="Times New Roman" w:cs="Times New Roman"/>
          <w:bCs/>
          <w:color w:val="000000"/>
          <w:sz w:val="28"/>
          <w:szCs w:val="28"/>
        </w:rPr>
        <w:t>Оценка клинического состояния производится на осн</w:t>
      </w:r>
      <w:r w:rsidR="0041239D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41239D">
        <w:rPr>
          <w:rFonts w:ascii="Times New Roman" w:hAnsi="Times New Roman" w:cs="Times New Roman"/>
          <w:bCs/>
          <w:color w:val="000000"/>
          <w:sz w:val="28"/>
          <w:szCs w:val="28"/>
        </w:rPr>
        <w:t>вании клинического обследования пациента с использованием специальных тестов и шкал</w:t>
      </w:r>
      <w:r w:rsidR="002E07C7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4123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анализа данных лабораторных и инструментальных исслед</w:t>
      </w:r>
      <w:r w:rsidR="0041239D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41239D">
        <w:rPr>
          <w:rFonts w:ascii="Times New Roman" w:hAnsi="Times New Roman" w:cs="Times New Roman"/>
          <w:bCs/>
          <w:color w:val="000000"/>
          <w:sz w:val="28"/>
          <w:szCs w:val="28"/>
        </w:rPr>
        <w:t>ваний</w:t>
      </w:r>
      <w:r w:rsidR="004F31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 только нарушенных/утраченных, но и сохранных функций, стру</w:t>
      </w:r>
      <w:r w:rsidR="004F3159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4F3159">
        <w:rPr>
          <w:rFonts w:ascii="Times New Roman" w:hAnsi="Times New Roman" w:cs="Times New Roman"/>
          <w:bCs/>
          <w:color w:val="000000"/>
          <w:sz w:val="28"/>
          <w:szCs w:val="28"/>
        </w:rPr>
        <w:t>тур, активности, участия, а так же факторов среды, актуальной для пациента</w:t>
      </w:r>
      <w:r w:rsidR="002E07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(Приложение №3)</w:t>
      </w:r>
      <w:r w:rsidR="004F31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CA5772">
        <w:rPr>
          <w:rFonts w:ascii="Times New Roman" w:hAnsi="Times New Roman" w:cs="Times New Roman"/>
          <w:sz w:val="28"/>
          <w:szCs w:val="28"/>
        </w:rPr>
        <w:t>Реабилитационный диагноз является комплексным отр</w:t>
      </w:r>
      <w:r w:rsidRPr="00CA5772">
        <w:rPr>
          <w:rFonts w:ascii="Times New Roman" w:hAnsi="Times New Roman" w:cs="Times New Roman"/>
          <w:sz w:val="28"/>
          <w:szCs w:val="28"/>
        </w:rPr>
        <w:t>а</w:t>
      </w:r>
      <w:r w:rsidRPr="00CA5772">
        <w:rPr>
          <w:rFonts w:ascii="Times New Roman" w:hAnsi="Times New Roman" w:cs="Times New Roman"/>
          <w:sz w:val="28"/>
          <w:szCs w:val="28"/>
        </w:rPr>
        <w:t>жением проблем пациента, описывающим все компоненты здоровья (мед</w:t>
      </w:r>
      <w:r w:rsidRPr="00CA5772">
        <w:rPr>
          <w:rFonts w:ascii="Times New Roman" w:hAnsi="Times New Roman" w:cs="Times New Roman"/>
          <w:sz w:val="28"/>
          <w:szCs w:val="28"/>
        </w:rPr>
        <w:t>и</w:t>
      </w:r>
      <w:r w:rsidRPr="00CA5772">
        <w:rPr>
          <w:rFonts w:ascii="Times New Roman" w:hAnsi="Times New Roman" w:cs="Times New Roman"/>
          <w:sz w:val="28"/>
          <w:szCs w:val="28"/>
        </w:rPr>
        <w:t xml:space="preserve">цинские, психологические, социальные в категориях </w:t>
      </w:r>
      <w:r w:rsidR="00D1438B">
        <w:rPr>
          <w:rFonts w:ascii="Times New Roman" w:hAnsi="Times New Roman" w:cs="Times New Roman"/>
          <w:sz w:val="28"/>
          <w:szCs w:val="28"/>
        </w:rPr>
        <w:t>М</w:t>
      </w:r>
      <w:r w:rsidRPr="00CA5772">
        <w:rPr>
          <w:rFonts w:ascii="Times New Roman" w:hAnsi="Times New Roman" w:cs="Times New Roman"/>
          <w:sz w:val="28"/>
          <w:szCs w:val="28"/>
        </w:rPr>
        <w:t>еждународной кла</w:t>
      </w:r>
      <w:r w:rsidRPr="00CA5772">
        <w:rPr>
          <w:rFonts w:ascii="Times New Roman" w:hAnsi="Times New Roman" w:cs="Times New Roman"/>
          <w:sz w:val="28"/>
          <w:szCs w:val="28"/>
        </w:rPr>
        <w:t>с</w:t>
      </w:r>
      <w:r w:rsidRPr="00CA5772">
        <w:rPr>
          <w:rFonts w:ascii="Times New Roman" w:hAnsi="Times New Roman" w:cs="Times New Roman"/>
          <w:sz w:val="28"/>
          <w:szCs w:val="28"/>
        </w:rPr>
        <w:t>сификации функционирования</w:t>
      </w:r>
      <w:r w:rsidR="00D1438B">
        <w:rPr>
          <w:rFonts w:ascii="Times New Roman" w:hAnsi="Times New Roman" w:cs="Times New Roman"/>
          <w:sz w:val="28"/>
          <w:szCs w:val="28"/>
        </w:rPr>
        <w:t>, ограничений жизнедеятельности и здоровья</w:t>
      </w:r>
      <w:r w:rsidRPr="00CA5772">
        <w:rPr>
          <w:rFonts w:ascii="Times New Roman" w:hAnsi="Times New Roman" w:cs="Times New Roman"/>
          <w:sz w:val="28"/>
          <w:szCs w:val="28"/>
        </w:rPr>
        <w:t xml:space="preserve"> (</w:t>
      </w:r>
      <w:r w:rsidR="00D1438B">
        <w:rPr>
          <w:rFonts w:ascii="Times New Roman" w:hAnsi="Times New Roman" w:cs="Times New Roman"/>
          <w:sz w:val="28"/>
          <w:szCs w:val="28"/>
        </w:rPr>
        <w:t xml:space="preserve">далее − </w:t>
      </w:r>
      <w:r w:rsidRPr="00CA5772">
        <w:rPr>
          <w:rFonts w:ascii="Times New Roman" w:hAnsi="Times New Roman" w:cs="Times New Roman"/>
          <w:sz w:val="28"/>
          <w:szCs w:val="28"/>
        </w:rPr>
        <w:t>МКФ)</w:t>
      </w:r>
      <w:r w:rsidR="003626EC">
        <w:rPr>
          <w:rFonts w:ascii="Times New Roman" w:hAnsi="Times New Roman" w:cs="Times New Roman"/>
          <w:sz w:val="28"/>
          <w:szCs w:val="28"/>
        </w:rPr>
        <w:t xml:space="preserve"> (</w:t>
      </w:r>
      <w:r w:rsidR="008E59F8">
        <w:rPr>
          <w:rFonts w:ascii="Times New Roman" w:hAnsi="Times New Roman" w:cs="Times New Roman"/>
          <w:sz w:val="28"/>
          <w:szCs w:val="28"/>
        </w:rPr>
        <w:t>Приложения</w:t>
      </w:r>
      <w:r w:rsidR="003626EC">
        <w:rPr>
          <w:rFonts w:ascii="Times New Roman" w:hAnsi="Times New Roman" w:cs="Times New Roman"/>
          <w:sz w:val="28"/>
          <w:szCs w:val="28"/>
        </w:rPr>
        <w:t xml:space="preserve"> №1</w:t>
      </w:r>
      <w:r w:rsidR="008E59F8">
        <w:rPr>
          <w:rFonts w:ascii="Times New Roman" w:hAnsi="Times New Roman" w:cs="Times New Roman"/>
          <w:sz w:val="28"/>
          <w:szCs w:val="28"/>
        </w:rPr>
        <w:t>, №2</w:t>
      </w:r>
      <w:r w:rsidR="003626EC">
        <w:rPr>
          <w:rFonts w:ascii="Times New Roman" w:hAnsi="Times New Roman" w:cs="Times New Roman"/>
          <w:sz w:val="28"/>
          <w:szCs w:val="28"/>
        </w:rPr>
        <w:t>)</w:t>
      </w:r>
      <w:r w:rsidR="003626EC" w:rsidRPr="003626EC">
        <w:rPr>
          <w:rFonts w:ascii="Times New Roman" w:hAnsi="Times New Roman" w:cs="Times New Roman"/>
          <w:sz w:val="28"/>
          <w:szCs w:val="28"/>
        </w:rPr>
        <w:t xml:space="preserve"> </w:t>
      </w:r>
      <w:r w:rsidR="003626EC" w:rsidRPr="00CA5772">
        <w:rPr>
          <w:rFonts w:ascii="Times New Roman" w:hAnsi="Times New Roman" w:cs="Times New Roman"/>
          <w:sz w:val="28"/>
          <w:szCs w:val="28"/>
        </w:rPr>
        <w:t>в соответствии с действующими кл</w:t>
      </w:r>
      <w:r w:rsidR="003626EC" w:rsidRPr="00CA5772">
        <w:rPr>
          <w:rFonts w:ascii="Times New Roman" w:hAnsi="Times New Roman" w:cs="Times New Roman"/>
          <w:sz w:val="28"/>
          <w:szCs w:val="28"/>
        </w:rPr>
        <w:t>и</w:t>
      </w:r>
      <w:r w:rsidR="003626EC" w:rsidRPr="00CA5772">
        <w:rPr>
          <w:rFonts w:ascii="Times New Roman" w:hAnsi="Times New Roman" w:cs="Times New Roman"/>
          <w:sz w:val="28"/>
          <w:szCs w:val="28"/>
        </w:rPr>
        <w:t>ническими рекомендациями (протоколами лечения) по вопросам оказания медицинской помощи по медицинской реабилитации</w:t>
      </w:r>
      <w:r w:rsidR="003626EC" w:rsidRPr="00CA5772" w:rsidDel="00842157">
        <w:rPr>
          <w:rFonts w:ascii="Times New Roman" w:hAnsi="Times New Roman" w:cs="Times New Roman"/>
          <w:sz w:val="28"/>
          <w:szCs w:val="28"/>
        </w:rPr>
        <w:t xml:space="preserve"> </w:t>
      </w:r>
      <w:r w:rsidR="003626EC" w:rsidRPr="00CA5772">
        <w:rPr>
          <w:rFonts w:ascii="Times New Roman" w:hAnsi="Times New Roman" w:cs="Times New Roman"/>
          <w:sz w:val="28"/>
          <w:szCs w:val="28"/>
        </w:rPr>
        <w:t>с учетом стандартов медицинской по</w:t>
      </w:r>
      <w:r w:rsidR="003626EC">
        <w:rPr>
          <w:rFonts w:ascii="Times New Roman" w:hAnsi="Times New Roman" w:cs="Times New Roman"/>
          <w:sz w:val="28"/>
          <w:szCs w:val="28"/>
        </w:rPr>
        <w:t xml:space="preserve">мощи. </w:t>
      </w:r>
      <w:r w:rsidRPr="00CA5772">
        <w:rPr>
          <w:rFonts w:ascii="Times New Roman" w:hAnsi="Times New Roman" w:cs="Times New Roman"/>
          <w:sz w:val="28"/>
          <w:szCs w:val="28"/>
        </w:rPr>
        <w:t>Реабилитационный диагноз используется</w:t>
      </w:r>
      <w:r w:rsidR="003626EC">
        <w:rPr>
          <w:rFonts w:ascii="Times New Roman" w:hAnsi="Times New Roman" w:cs="Times New Roman"/>
          <w:sz w:val="28"/>
          <w:szCs w:val="28"/>
        </w:rPr>
        <w:t xml:space="preserve"> в процессе медицинской реабилитации</w:t>
      </w:r>
      <w:r w:rsidRPr="00CA5772">
        <w:rPr>
          <w:rFonts w:ascii="Times New Roman" w:hAnsi="Times New Roman" w:cs="Times New Roman"/>
          <w:sz w:val="28"/>
          <w:szCs w:val="28"/>
        </w:rPr>
        <w:t xml:space="preserve"> наравне с клиническим диагнозом по </w:t>
      </w:r>
      <w:r w:rsidR="00D1438B">
        <w:rPr>
          <w:rFonts w:ascii="Times New Roman" w:hAnsi="Times New Roman" w:cs="Times New Roman"/>
          <w:sz w:val="28"/>
          <w:szCs w:val="28"/>
        </w:rPr>
        <w:t>М</w:t>
      </w:r>
      <w:r w:rsidR="00F40005">
        <w:rPr>
          <w:rFonts w:ascii="Times New Roman" w:hAnsi="Times New Roman" w:cs="Times New Roman"/>
          <w:sz w:val="28"/>
          <w:szCs w:val="28"/>
        </w:rPr>
        <w:t>еждун</w:t>
      </w:r>
      <w:r w:rsidR="00F40005">
        <w:rPr>
          <w:rFonts w:ascii="Times New Roman" w:hAnsi="Times New Roman" w:cs="Times New Roman"/>
          <w:sz w:val="28"/>
          <w:szCs w:val="28"/>
        </w:rPr>
        <w:t>а</w:t>
      </w:r>
      <w:r w:rsidR="00F40005">
        <w:rPr>
          <w:rFonts w:ascii="Times New Roman" w:hAnsi="Times New Roman" w:cs="Times New Roman"/>
          <w:sz w:val="28"/>
          <w:szCs w:val="28"/>
        </w:rPr>
        <w:t>родной классификации болезней</w:t>
      </w:r>
      <w:r w:rsidR="00D1438B">
        <w:rPr>
          <w:rFonts w:ascii="Times New Roman" w:hAnsi="Times New Roman" w:cs="Times New Roman"/>
          <w:sz w:val="28"/>
          <w:szCs w:val="28"/>
        </w:rPr>
        <w:t xml:space="preserve"> десятого пересмотра</w:t>
      </w:r>
      <w:r w:rsidR="00F40005">
        <w:rPr>
          <w:rFonts w:ascii="Times New Roman" w:hAnsi="Times New Roman" w:cs="Times New Roman"/>
          <w:sz w:val="28"/>
          <w:szCs w:val="28"/>
        </w:rPr>
        <w:t xml:space="preserve"> (</w:t>
      </w:r>
      <w:r w:rsidR="00D1438B">
        <w:rPr>
          <w:rFonts w:ascii="Times New Roman" w:hAnsi="Times New Roman" w:cs="Times New Roman"/>
          <w:sz w:val="28"/>
          <w:szCs w:val="28"/>
        </w:rPr>
        <w:t xml:space="preserve">далее − </w:t>
      </w:r>
      <w:r w:rsidR="00F40005">
        <w:rPr>
          <w:rFonts w:ascii="Times New Roman" w:hAnsi="Times New Roman" w:cs="Times New Roman"/>
          <w:sz w:val="28"/>
          <w:szCs w:val="28"/>
        </w:rPr>
        <w:t>МКБ</w:t>
      </w:r>
      <w:r w:rsidR="00D1438B">
        <w:rPr>
          <w:rFonts w:ascii="Times New Roman" w:hAnsi="Times New Roman" w:cs="Times New Roman"/>
          <w:sz w:val="28"/>
          <w:szCs w:val="28"/>
        </w:rPr>
        <w:t xml:space="preserve"> </w:t>
      </w:r>
      <w:r w:rsidRPr="00CA5772">
        <w:rPr>
          <w:rFonts w:ascii="Times New Roman" w:hAnsi="Times New Roman" w:cs="Times New Roman"/>
          <w:sz w:val="28"/>
          <w:szCs w:val="28"/>
        </w:rPr>
        <w:t>10</w:t>
      </w:r>
      <w:r w:rsidR="00F40005">
        <w:rPr>
          <w:rFonts w:ascii="Times New Roman" w:hAnsi="Times New Roman" w:cs="Times New Roman"/>
          <w:sz w:val="28"/>
          <w:szCs w:val="28"/>
        </w:rPr>
        <w:t>)</w:t>
      </w:r>
      <w:r w:rsidR="002E07C7">
        <w:rPr>
          <w:rFonts w:ascii="Times New Roman" w:hAnsi="Times New Roman" w:cs="Times New Roman"/>
          <w:sz w:val="28"/>
          <w:szCs w:val="28"/>
        </w:rPr>
        <w:t xml:space="preserve">. </w:t>
      </w:r>
      <w:r w:rsidRPr="00CA5772">
        <w:rPr>
          <w:rFonts w:ascii="Times New Roman" w:hAnsi="Times New Roman" w:cs="Times New Roman"/>
          <w:sz w:val="28"/>
          <w:szCs w:val="28"/>
        </w:rPr>
        <w:t>На основании реабилитационного диагноза составляется индивидуальная пр</w:t>
      </w:r>
      <w:r w:rsidRPr="00CA5772">
        <w:rPr>
          <w:rFonts w:ascii="Times New Roman" w:hAnsi="Times New Roman" w:cs="Times New Roman"/>
          <w:sz w:val="28"/>
          <w:szCs w:val="28"/>
        </w:rPr>
        <w:t>о</w:t>
      </w:r>
      <w:r w:rsidRPr="00CA5772">
        <w:rPr>
          <w:rFonts w:ascii="Times New Roman" w:hAnsi="Times New Roman" w:cs="Times New Roman"/>
          <w:sz w:val="28"/>
          <w:szCs w:val="28"/>
        </w:rPr>
        <w:t>грамма медицинской реабилитации</w:t>
      </w:r>
      <w:r w:rsidR="00F40005">
        <w:rPr>
          <w:rFonts w:ascii="Times New Roman" w:hAnsi="Times New Roman" w:cs="Times New Roman"/>
          <w:sz w:val="28"/>
          <w:szCs w:val="28"/>
        </w:rPr>
        <w:t xml:space="preserve"> (</w:t>
      </w:r>
      <w:r w:rsidR="00D1438B">
        <w:rPr>
          <w:rFonts w:ascii="Times New Roman" w:hAnsi="Times New Roman" w:cs="Times New Roman"/>
          <w:sz w:val="28"/>
          <w:szCs w:val="28"/>
        </w:rPr>
        <w:t xml:space="preserve">далее − </w:t>
      </w:r>
      <w:r w:rsidR="00F40005">
        <w:rPr>
          <w:rFonts w:ascii="Times New Roman" w:hAnsi="Times New Roman" w:cs="Times New Roman"/>
          <w:sz w:val="28"/>
          <w:szCs w:val="28"/>
        </w:rPr>
        <w:t>ИПМР)</w:t>
      </w:r>
      <w:r w:rsidRPr="00CA5772">
        <w:rPr>
          <w:rFonts w:ascii="Times New Roman" w:hAnsi="Times New Roman" w:cs="Times New Roman"/>
          <w:sz w:val="28"/>
          <w:szCs w:val="28"/>
        </w:rPr>
        <w:t xml:space="preserve"> и план ее реализации. </w:t>
      </w:r>
    </w:p>
    <w:p w:rsidR="00EF70F1" w:rsidRPr="00CA5772" w:rsidRDefault="00EF70F1" w:rsidP="00EF70F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772">
        <w:rPr>
          <w:rFonts w:ascii="Times New Roman" w:hAnsi="Times New Roman" w:cs="Times New Roman"/>
          <w:bCs/>
          <w:color w:val="000000"/>
          <w:sz w:val="28"/>
          <w:szCs w:val="28"/>
        </w:rPr>
        <w:t>в) Определение реабилитационного потенциала.</w:t>
      </w:r>
      <w:r w:rsidRPr="00CA5772">
        <w:rPr>
          <w:rFonts w:ascii="Times New Roman" w:hAnsi="Times New Roman" w:cs="Times New Roman"/>
          <w:sz w:val="28"/>
          <w:szCs w:val="28"/>
        </w:rPr>
        <w:t xml:space="preserve"> Реабилитационный поте</w:t>
      </w:r>
      <w:r w:rsidRPr="00CA5772">
        <w:rPr>
          <w:rFonts w:ascii="Times New Roman" w:hAnsi="Times New Roman" w:cs="Times New Roman"/>
          <w:sz w:val="28"/>
          <w:szCs w:val="28"/>
        </w:rPr>
        <w:t>н</w:t>
      </w:r>
      <w:r w:rsidRPr="00CA5772">
        <w:rPr>
          <w:rFonts w:ascii="Times New Roman" w:hAnsi="Times New Roman" w:cs="Times New Roman"/>
          <w:sz w:val="28"/>
          <w:szCs w:val="28"/>
        </w:rPr>
        <w:t xml:space="preserve">циал (реабилитационный прогноз) – уровень максимально возможного от </w:t>
      </w:r>
      <w:r w:rsidRPr="00CA5772">
        <w:rPr>
          <w:rFonts w:ascii="Times New Roman" w:hAnsi="Times New Roman" w:cs="Times New Roman"/>
          <w:sz w:val="28"/>
          <w:szCs w:val="28"/>
        </w:rPr>
        <w:lastRenderedPageBreak/>
        <w:t>преморбидного статуса восстановления функций и жизнедеятельности пац</w:t>
      </w:r>
      <w:r w:rsidRPr="00CA5772">
        <w:rPr>
          <w:rFonts w:ascii="Times New Roman" w:hAnsi="Times New Roman" w:cs="Times New Roman"/>
          <w:sz w:val="28"/>
          <w:szCs w:val="28"/>
        </w:rPr>
        <w:t>и</w:t>
      </w:r>
      <w:r w:rsidRPr="00CA5772">
        <w:rPr>
          <w:rFonts w:ascii="Times New Roman" w:hAnsi="Times New Roman" w:cs="Times New Roman"/>
          <w:sz w:val="28"/>
          <w:szCs w:val="28"/>
        </w:rPr>
        <w:t>ента (возвращение к прежней профессиональной или иной трудовой деятел</w:t>
      </w:r>
      <w:r w:rsidRPr="00CA5772">
        <w:rPr>
          <w:rFonts w:ascii="Times New Roman" w:hAnsi="Times New Roman" w:cs="Times New Roman"/>
          <w:sz w:val="28"/>
          <w:szCs w:val="28"/>
        </w:rPr>
        <w:t>ь</w:t>
      </w:r>
      <w:r w:rsidRPr="00CA5772">
        <w:rPr>
          <w:rFonts w:ascii="Times New Roman" w:hAnsi="Times New Roman" w:cs="Times New Roman"/>
          <w:sz w:val="28"/>
          <w:szCs w:val="28"/>
        </w:rPr>
        <w:t>ности, возвращение способности к самообслуживанию, отдыху, досугу) в н</w:t>
      </w:r>
      <w:r w:rsidRPr="00CA5772">
        <w:rPr>
          <w:rFonts w:ascii="Times New Roman" w:hAnsi="Times New Roman" w:cs="Times New Roman"/>
          <w:sz w:val="28"/>
          <w:szCs w:val="28"/>
        </w:rPr>
        <w:t>а</w:t>
      </w:r>
      <w:r w:rsidRPr="00CA5772">
        <w:rPr>
          <w:rFonts w:ascii="Times New Roman" w:hAnsi="Times New Roman" w:cs="Times New Roman"/>
          <w:sz w:val="28"/>
          <w:szCs w:val="28"/>
        </w:rPr>
        <w:t>меченный отрезок времени с учетом нозологических, этнических, этиопа</w:t>
      </w:r>
      <w:r w:rsidR="00F40005">
        <w:rPr>
          <w:rFonts w:ascii="Times New Roman" w:hAnsi="Times New Roman" w:cs="Times New Roman"/>
          <w:sz w:val="28"/>
          <w:szCs w:val="28"/>
        </w:rPr>
        <w:t>т</w:t>
      </w:r>
      <w:r w:rsidR="00F40005">
        <w:rPr>
          <w:rFonts w:ascii="Times New Roman" w:hAnsi="Times New Roman" w:cs="Times New Roman"/>
          <w:sz w:val="28"/>
          <w:szCs w:val="28"/>
        </w:rPr>
        <w:t>о</w:t>
      </w:r>
      <w:r w:rsidRPr="00CA5772">
        <w:rPr>
          <w:rFonts w:ascii="Times New Roman" w:hAnsi="Times New Roman" w:cs="Times New Roman"/>
          <w:sz w:val="28"/>
          <w:szCs w:val="28"/>
        </w:rPr>
        <w:t>г</w:t>
      </w:r>
      <w:r w:rsidR="00E560E2">
        <w:rPr>
          <w:rFonts w:ascii="Times New Roman" w:hAnsi="Times New Roman" w:cs="Times New Roman"/>
          <w:sz w:val="28"/>
          <w:szCs w:val="28"/>
        </w:rPr>
        <w:t>е</w:t>
      </w:r>
      <w:r w:rsidR="00F40005">
        <w:rPr>
          <w:rFonts w:ascii="Times New Roman" w:hAnsi="Times New Roman" w:cs="Times New Roman"/>
          <w:sz w:val="28"/>
          <w:szCs w:val="28"/>
        </w:rPr>
        <w:t>нети</w:t>
      </w:r>
      <w:r w:rsidRPr="00CA5772">
        <w:rPr>
          <w:rFonts w:ascii="Times New Roman" w:hAnsi="Times New Roman" w:cs="Times New Roman"/>
          <w:sz w:val="28"/>
          <w:szCs w:val="28"/>
        </w:rPr>
        <w:t>ческих, средовых факторов, а также индивидуальных функциональных резервов и компенсаторных возможностей пациента при условии</w:t>
      </w:r>
      <w:r w:rsidRPr="00CA57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5772">
        <w:rPr>
          <w:rFonts w:ascii="Times New Roman" w:hAnsi="Times New Roman" w:cs="Times New Roman"/>
          <w:sz w:val="28"/>
          <w:szCs w:val="28"/>
        </w:rPr>
        <w:t>адекватной мотивированности по отношению к предстоящему реабилитационному леч</w:t>
      </w:r>
      <w:r w:rsidRPr="00CA5772">
        <w:rPr>
          <w:rFonts w:ascii="Times New Roman" w:hAnsi="Times New Roman" w:cs="Times New Roman"/>
          <w:sz w:val="28"/>
          <w:szCs w:val="28"/>
        </w:rPr>
        <w:t>е</w:t>
      </w:r>
      <w:r w:rsidRPr="00CA5772">
        <w:rPr>
          <w:rFonts w:ascii="Times New Roman" w:hAnsi="Times New Roman" w:cs="Times New Roman"/>
          <w:sz w:val="28"/>
          <w:szCs w:val="28"/>
        </w:rPr>
        <w:t xml:space="preserve">нию со стороны его самого и/или его законного представителя. Определение реабилитационного потенциала пациента осуществляется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по медицинской реабилитации. </w:t>
      </w:r>
    </w:p>
    <w:p w:rsidR="00EF70F1" w:rsidRPr="00CA5772" w:rsidRDefault="00EF70F1" w:rsidP="00EF70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772">
        <w:rPr>
          <w:rFonts w:ascii="Times New Roman" w:hAnsi="Times New Roman" w:cs="Times New Roman"/>
          <w:bCs/>
          <w:color w:val="000000"/>
          <w:sz w:val="28"/>
          <w:szCs w:val="28"/>
        </w:rPr>
        <w:t>в) Формирование цели проведения реабилитационных мероприятий, напра</w:t>
      </w:r>
      <w:r w:rsidRPr="00CA5772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CA5772">
        <w:rPr>
          <w:rFonts w:ascii="Times New Roman" w:hAnsi="Times New Roman" w:cs="Times New Roman"/>
          <w:bCs/>
          <w:color w:val="000000"/>
          <w:sz w:val="28"/>
          <w:szCs w:val="28"/>
        </w:rPr>
        <w:t>ленной на реализацию реабилитационного потенциала с учетом профиля з</w:t>
      </w:r>
      <w:r w:rsidRPr="00CA5772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CA5772">
        <w:rPr>
          <w:rFonts w:ascii="Times New Roman" w:hAnsi="Times New Roman" w:cs="Times New Roman"/>
          <w:bCs/>
          <w:color w:val="000000"/>
          <w:sz w:val="28"/>
          <w:szCs w:val="28"/>
        </w:rPr>
        <w:t>болевания или состояния пациента, этапа медицинской реабилитации, тар</w:t>
      </w:r>
      <w:r w:rsidRPr="00CA5772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CA5772">
        <w:rPr>
          <w:rFonts w:ascii="Times New Roman" w:hAnsi="Times New Roman" w:cs="Times New Roman"/>
          <w:bCs/>
          <w:color w:val="000000"/>
          <w:sz w:val="28"/>
          <w:szCs w:val="28"/>
        </w:rPr>
        <w:t>фов соответствующих клинико-статистических групп,</w:t>
      </w:r>
      <w:r w:rsidRPr="00CA5772">
        <w:rPr>
          <w:rFonts w:ascii="Times New Roman" w:hAnsi="Times New Roman" w:cs="Times New Roman"/>
          <w:sz w:val="28"/>
          <w:szCs w:val="28"/>
        </w:rPr>
        <w:t xml:space="preserve"> в соответствии с де</w:t>
      </w:r>
      <w:r w:rsidRPr="00CA5772">
        <w:rPr>
          <w:rFonts w:ascii="Times New Roman" w:hAnsi="Times New Roman" w:cs="Times New Roman"/>
          <w:sz w:val="28"/>
          <w:szCs w:val="28"/>
        </w:rPr>
        <w:t>й</w:t>
      </w:r>
      <w:r w:rsidRPr="00CA5772">
        <w:rPr>
          <w:rFonts w:ascii="Times New Roman" w:hAnsi="Times New Roman" w:cs="Times New Roman"/>
          <w:sz w:val="28"/>
          <w:szCs w:val="28"/>
        </w:rPr>
        <w:t>ствующими порядками оказания медицинской помощи, клиническими рек</w:t>
      </w:r>
      <w:r w:rsidRPr="00CA5772">
        <w:rPr>
          <w:rFonts w:ascii="Times New Roman" w:hAnsi="Times New Roman" w:cs="Times New Roman"/>
          <w:sz w:val="28"/>
          <w:szCs w:val="28"/>
        </w:rPr>
        <w:t>о</w:t>
      </w:r>
      <w:r w:rsidRPr="00CA5772">
        <w:rPr>
          <w:rFonts w:ascii="Times New Roman" w:hAnsi="Times New Roman" w:cs="Times New Roman"/>
          <w:sz w:val="28"/>
          <w:szCs w:val="28"/>
        </w:rPr>
        <w:t>мендациями (протоколами лечения) по вопросам оказания медицинской п</w:t>
      </w:r>
      <w:r w:rsidRPr="00CA5772">
        <w:rPr>
          <w:rFonts w:ascii="Times New Roman" w:hAnsi="Times New Roman" w:cs="Times New Roman"/>
          <w:sz w:val="28"/>
          <w:szCs w:val="28"/>
        </w:rPr>
        <w:t>о</w:t>
      </w:r>
      <w:r w:rsidRPr="00CA5772">
        <w:rPr>
          <w:rFonts w:ascii="Times New Roman" w:hAnsi="Times New Roman" w:cs="Times New Roman"/>
          <w:sz w:val="28"/>
          <w:szCs w:val="28"/>
        </w:rPr>
        <w:t>мощи по медицинской реабилитации</w:t>
      </w:r>
      <w:r w:rsidRPr="00CA5772" w:rsidDel="00842157">
        <w:rPr>
          <w:rFonts w:ascii="Times New Roman" w:hAnsi="Times New Roman" w:cs="Times New Roman"/>
          <w:sz w:val="28"/>
          <w:szCs w:val="28"/>
        </w:rPr>
        <w:t xml:space="preserve"> </w:t>
      </w:r>
      <w:r w:rsidRPr="00CA5772">
        <w:rPr>
          <w:rFonts w:ascii="Times New Roman" w:hAnsi="Times New Roman" w:cs="Times New Roman"/>
          <w:sz w:val="28"/>
          <w:szCs w:val="28"/>
        </w:rPr>
        <w:t>с учетом стандартов медицинской п</w:t>
      </w:r>
      <w:r w:rsidRPr="00CA5772">
        <w:rPr>
          <w:rFonts w:ascii="Times New Roman" w:hAnsi="Times New Roman" w:cs="Times New Roman"/>
          <w:sz w:val="28"/>
          <w:szCs w:val="28"/>
        </w:rPr>
        <w:t>о</w:t>
      </w:r>
      <w:r w:rsidRPr="00CA5772">
        <w:rPr>
          <w:rFonts w:ascii="Times New Roman" w:hAnsi="Times New Roman" w:cs="Times New Roman"/>
          <w:sz w:val="28"/>
          <w:szCs w:val="28"/>
        </w:rPr>
        <w:t>мощи</w:t>
      </w:r>
      <w:r w:rsidR="003C783E">
        <w:rPr>
          <w:rFonts w:ascii="Times New Roman" w:hAnsi="Times New Roman" w:cs="Times New Roman"/>
          <w:sz w:val="28"/>
          <w:szCs w:val="28"/>
        </w:rPr>
        <w:t xml:space="preserve">, а так же методическими рекомендациями </w:t>
      </w:r>
      <w:r w:rsidR="00D1438B">
        <w:rPr>
          <w:rFonts w:ascii="Times New Roman" w:hAnsi="Times New Roman" w:cs="Times New Roman"/>
          <w:sz w:val="28"/>
          <w:szCs w:val="28"/>
        </w:rPr>
        <w:t>Федерального фонда обяз</w:t>
      </w:r>
      <w:r w:rsidR="00D1438B">
        <w:rPr>
          <w:rFonts w:ascii="Times New Roman" w:hAnsi="Times New Roman" w:cs="Times New Roman"/>
          <w:sz w:val="28"/>
          <w:szCs w:val="28"/>
        </w:rPr>
        <w:t>а</w:t>
      </w:r>
      <w:r w:rsidR="00D1438B">
        <w:rPr>
          <w:rFonts w:ascii="Times New Roman" w:hAnsi="Times New Roman" w:cs="Times New Roman"/>
          <w:sz w:val="28"/>
          <w:szCs w:val="28"/>
        </w:rPr>
        <w:t>тельного медицинского страхования</w:t>
      </w:r>
      <w:r w:rsidR="003C783E">
        <w:rPr>
          <w:rFonts w:ascii="Times New Roman" w:hAnsi="Times New Roman" w:cs="Times New Roman"/>
          <w:sz w:val="28"/>
          <w:szCs w:val="28"/>
        </w:rPr>
        <w:t xml:space="preserve"> по оплате услуг по медицинской реаб</w:t>
      </w:r>
      <w:r w:rsidR="003C783E">
        <w:rPr>
          <w:rFonts w:ascii="Times New Roman" w:hAnsi="Times New Roman" w:cs="Times New Roman"/>
          <w:sz w:val="28"/>
          <w:szCs w:val="28"/>
        </w:rPr>
        <w:t>и</w:t>
      </w:r>
      <w:r w:rsidR="003C783E">
        <w:rPr>
          <w:rFonts w:ascii="Times New Roman" w:hAnsi="Times New Roman" w:cs="Times New Roman"/>
          <w:sz w:val="28"/>
          <w:szCs w:val="28"/>
        </w:rPr>
        <w:t>литации в рамках программы государственных гарантий</w:t>
      </w:r>
      <w:r w:rsidRPr="00CA57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70F1" w:rsidRPr="00CA5772" w:rsidRDefault="00EF70F1" w:rsidP="00EF70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772">
        <w:rPr>
          <w:rFonts w:ascii="Times New Roman" w:hAnsi="Times New Roman" w:cs="Times New Roman"/>
          <w:sz w:val="28"/>
          <w:szCs w:val="28"/>
        </w:rPr>
        <w:t>г) Разработку и реализацию индивидуальной программы медицинской ре</w:t>
      </w:r>
      <w:r w:rsidRPr="00CA5772">
        <w:rPr>
          <w:rFonts w:ascii="Times New Roman" w:hAnsi="Times New Roman" w:cs="Times New Roman"/>
          <w:sz w:val="28"/>
          <w:szCs w:val="28"/>
        </w:rPr>
        <w:t>а</w:t>
      </w:r>
      <w:r w:rsidRPr="00CA5772">
        <w:rPr>
          <w:rFonts w:ascii="Times New Roman" w:hAnsi="Times New Roman" w:cs="Times New Roman"/>
          <w:sz w:val="28"/>
          <w:szCs w:val="28"/>
        </w:rPr>
        <w:t>билитации. ИПМР – это комплекс регламентированных индивидуализир</w:t>
      </w:r>
      <w:r w:rsidRPr="00CA5772">
        <w:rPr>
          <w:rFonts w:ascii="Times New Roman" w:hAnsi="Times New Roman" w:cs="Times New Roman"/>
          <w:sz w:val="28"/>
          <w:szCs w:val="28"/>
        </w:rPr>
        <w:t>о</w:t>
      </w:r>
      <w:r w:rsidRPr="00CA5772">
        <w:rPr>
          <w:rFonts w:ascii="Times New Roman" w:hAnsi="Times New Roman" w:cs="Times New Roman"/>
          <w:sz w:val="28"/>
          <w:szCs w:val="28"/>
        </w:rPr>
        <w:t>ванных, персонифицированных реабилитационных мероприятий, осущест</w:t>
      </w:r>
      <w:r w:rsidRPr="00CA5772">
        <w:rPr>
          <w:rFonts w:ascii="Times New Roman" w:hAnsi="Times New Roman" w:cs="Times New Roman"/>
          <w:sz w:val="28"/>
          <w:szCs w:val="28"/>
        </w:rPr>
        <w:t>в</w:t>
      </w:r>
      <w:r w:rsidRPr="00CA5772">
        <w:rPr>
          <w:rFonts w:ascii="Times New Roman" w:hAnsi="Times New Roman" w:cs="Times New Roman"/>
          <w:sz w:val="28"/>
          <w:szCs w:val="28"/>
        </w:rPr>
        <w:t xml:space="preserve">ляемый мультидисциплинарной реабилитационной </w:t>
      </w:r>
      <w:r w:rsidR="00977064">
        <w:rPr>
          <w:rFonts w:ascii="Times New Roman" w:hAnsi="Times New Roman" w:cs="Times New Roman"/>
          <w:sz w:val="28"/>
          <w:szCs w:val="28"/>
        </w:rPr>
        <w:t>бригадой (</w:t>
      </w:r>
      <w:r w:rsidR="00D1438B">
        <w:rPr>
          <w:rFonts w:ascii="Times New Roman" w:hAnsi="Times New Roman" w:cs="Times New Roman"/>
          <w:sz w:val="28"/>
          <w:szCs w:val="28"/>
        </w:rPr>
        <w:t xml:space="preserve">далее − </w:t>
      </w:r>
      <w:r w:rsidR="00977064">
        <w:rPr>
          <w:rFonts w:ascii="Times New Roman" w:hAnsi="Times New Roman" w:cs="Times New Roman"/>
          <w:sz w:val="28"/>
          <w:szCs w:val="28"/>
        </w:rPr>
        <w:t>МДБ)</w:t>
      </w:r>
      <w:r w:rsidRPr="00CA5772">
        <w:rPr>
          <w:rFonts w:ascii="Times New Roman" w:hAnsi="Times New Roman" w:cs="Times New Roman"/>
          <w:sz w:val="28"/>
          <w:szCs w:val="28"/>
        </w:rPr>
        <w:t>, ориентированный на выполнение цели реабилитационных мероприятий.  ИПМР предполагает комплексн</w:t>
      </w:r>
      <w:r w:rsidR="0069700A">
        <w:rPr>
          <w:rFonts w:ascii="Times New Roman" w:hAnsi="Times New Roman" w:cs="Times New Roman"/>
          <w:sz w:val="28"/>
          <w:szCs w:val="28"/>
        </w:rPr>
        <w:t>ый лечебно-диагностический процесс с</w:t>
      </w:r>
      <w:r w:rsidRPr="00CA5772">
        <w:rPr>
          <w:rFonts w:ascii="Times New Roman" w:hAnsi="Times New Roman" w:cs="Times New Roman"/>
          <w:sz w:val="28"/>
          <w:szCs w:val="28"/>
        </w:rPr>
        <w:t xml:space="preserve"> пр</w:t>
      </w:r>
      <w:r w:rsidRPr="00CA5772">
        <w:rPr>
          <w:rFonts w:ascii="Times New Roman" w:hAnsi="Times New Roman" w:cs="Times New Roman"/>
          <w:sz w:val="28"/>
          <w:szCs w:val="28"/>
        </w:rPr>
        <w:t>и</w:t>
      </w:r>
      <w:r w:rsidRPr="00CA5772">
        <w:rPr>
          <w:rFonts w:ascii="Times New Roman" w:hAnsi="Times New Roman" w:cs="Times New Roman"/>
          <w:sz w:val="28"/>
          <w:szCs w:val="28"/>
        </w:rPr>
        <w:t>менение</w:t>
      </w:r>
      <w:r w:rsidR="0069700A">
        <w:rPr>
          <w:rFonts w:ascii="Times New Roman" w:hAnsi="Times New Roman" w:cs="Times New Roman"/>
          <w:sz w:val="28"/>
          <w:szCs w:val="28"/>
        </w:rPr>
        <w:t>м</w:t>
      </w:r>
      <w:r w:rsidRPr="00CA5772">
        <w:rPr>
          <w:rFonts w:ascii="Times New Roman" w:hAnsi="Times New Roman" w:cs="Times New Roman"/>
          <w:sz w:val="28"/>
          <w:szCs w:val="28"/>
        </w:rPr>
        <w:t xml:space="preserve"> </w:t>
      </w: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лекарственной терапии, </w:t>
      </w:r>
      <w:r w:rsidR="006970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немедикаментозной терапии, </w:t>
      </w: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психолог</w:t>
      </w: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ческих воздействий, педагогических методов, социальных вмешательств, е</w:t>
      </w: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тественных факторов</w:t>
      </w:r>
      <w:r w:rsidR="006970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природы</w:t>
      </w: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A5772">
        <w:rPr>
          <w:rFonts w:ascii="Times New Roman" w:hAnsi="Times New Roman" w:cs="Times New Roman"/>
          <w:sz w:val="28"/>
          <w:szCs w:val="28"/>
        </w:rPr>
        <w:t>а также средств</w:t>
      </w:r>
      <w:r w:rsidR="0069700A">
        <w:rPr>
          <w:rFonts w:ascii="Times New Roman" w:hAnsi="Times New Roman" w:cs="Times New Roman"/>
          <w:sz w:val="28"/>
          <w:szCs w:val="28"/>
        </w:rPr>
        <w:t xml:space="preserve"> ассистивной терапии</w:t>
      </w:r>
      <w:r w:rsidRPr="00CA5772">
        <w:rPr>
          <w:rFonts w:ascii="Times New Roman" w:hAnsi="Times New Roman" w:cs="Times New Roman"/>
          <w:sz w:val="28"/>
          <w:szCs w:val="28"/>
        </w:rPr>
        <w:t>, адапт</w:t>
      </w:r>
      <w:r w:rsidRPr="00CA5772">
        <w:rPr>
          <w:rFonts w:ascii="Times New Roman" w:hAnsi="Times New Roman" w:cs="Times New Roman"/>
          <w:sz w:val="28"/>
          <w:szCs w:val="28"/>
        </w:rPr>
        <w:t>и</w:t>
      </w:r>
      <w:r w:rsidRPr="00CA5772">
        <w:rPr>
          <w:rFonts w:ascii="Times New Roman" w:hAnsi="Times New Roman" w:cs="Times New Roman"/>
          <w:sz w:val="28"/>
          <w:szCs w:val="28"/>
        </w:rPr>
        <w:t>рующих окружающую среду к функциональным возможностям пациента и (или) функциональные возможности пациента к окружающей среде, в том числе, посредством использования средств передвижения, протезирования и ортезирования.</w:t>
      </w:r>
    </w:p>
    <w:p w:rsidR="00EF70F1" w:rsidRPr="00CA5772" w:rsidRDefault="00EF70F1" w:rsidP="00EF70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A5772">
        <w:rPr>
          <w:rFonts w:ascii="Times New Roman" w:hAnsi="Times New Roman" w:cs="Times New Roman"/>
          <w:bCs/>
          <w:color w:val="000000"/>
          <w:sz w:val="28"/>
          <w:szCs w:val="28"/>
        </w:rPr>
        <w:t>е) оценку эффективности реабилитационных мероприятий, выписку пациента</w:t>
      </w:r>
      <w:r w:rsidR="006970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использованием унифицированной формы выписного эпикриза (Прилож</w:t>
      </w:r>
      <w:r w:rsidR="0069700A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6970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ние </w:t>
      </w:r>
      <w:r w:rsidR="00D1438B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6A64E3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69700A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CA57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или</w:t>
      </w:r>
      <w:r w:rsidRPr="00CA5772">
        <w:rPr>
          <w:rFonts w:ascii="Times New Roman" w:hAnsi="Times New Roman" w:cs="Times New Roman"/>
          <w:sz w:val="28"/>
          <w:szCs w:val="28"/>
        </w:rPr>
        <w:t xml:space="preserve"> дальнейшую маршрутизацию пациента для продолжения реаб</w:t>
      </w:r>
      <w:r w:rsidRPr="00CA5772">
        <w:rPr>
          <w:rFonts w:ascii="Times New Roman" w:hAnsi="Times New Roman" w:cs="Times New Roman"/>
          <w:sz w:val="28"/>
          <w:szCs w:val="28"/>
        </w:rPr>
        <w:t>и</w:t>
      </w:r>
      <w:r w:rsidRPr="00CA5772">
        <w:rPr>
          <w:rFonts w:ascii="Times New Roman" w:hAnsi="Times New Roman" w:cs="Times New Roman"/>
          <w:sz w:val="28"/>
          <w:szCs w:val="28"/>
        </w:rPr>
        <w:t>литационного лечения или паллиативной помощи, или медицинского ухода  в соответствии с действующими порядками оказания медицинской  помощи, клиническими рекомендациями (протоколами лечения) по вопросам оказания медицинской помощи по медицинской реабилитации, с учетом стандартов медицинской помощи</w:t>
      </w:r>
      <w:r w:rsidR="008540FD">
        <w:rPr>
          <w:rFonts w:ascii="Times New Roman" w:hAnsi="Times New Roman" w:cs="Times New Roman"/>
          <w:sz w:val="28"/>
          <w:szCs w:val="28"/>
        </w:rPr>
        <w:t xml:space="preserve"> (Приложение № 5)</w:t>
      </w:r>
    </w:p>
    <w:p w:rsidR="00EF70F1" w:rsidRPr="00554662" w:rsidRDefault="00EF70F1" w:rsidP="00EF70F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662">
        <w:rPr>
          <w:rFonts w:ascii="Times New Roman" w:hAnsi="Times New Roman" w:cs="Times New Roman"/>
          <w:sz w:val="28"/>
          <w:szCs w:val="28"/>
        </w:rPr>
        <w:t xml:space="preserve">е) </w:t>
      </w:r>
      <w:r w:rsidRPr="00554662">
        <w:rPr>
          <w:rFonts w:ascii="Times New Roman" w:hAnsi="Times New Roman" w:cs="Times New Roman"/>
          <w:color w:val="000000"/>
          <w:sz w:val="28"/>
          <w:szCs w:val="28"/>
        </w:rPr>
        <w:t>формирования регистра пациентов</w:t>
      </w:r>
      <w:r w:rsidR="00B61399" w:rsidRPr="00554662">
        <w:rPr>
          <w:rFonts w:ascii="Times New Roman" w:hAnsi="Times New Roman" w:cs="Times New Roman"/>
          <w:color w:val="000000"/>
          <w:sz w:val="28"/>
          <w:szCs w:val="28"/>
        </w:rPr>
        <w:t>, включенных в медицинскую реабил</w:t>
      </w:r>
      <w:r w:rsidR="00B61399" w:rsidRPr="005546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61399" w:rsidRPr="00554662">
        <w:rPr>
          <w:rFonts w:ascii="Times New Roman" w:hAnsi="Times New Roman" w:cs="Times New Roman"/>
          <w:color w:val="000000"/>
          <w:sz w:val="28"/>
          <w:szCs w:val="28"/>
        </w:rPr>
        <w:t>тацию, в том числе пациентов</w:t>
      </w:r>
      <w:r w:rsidRPr="00554662">
        <w:rPr>
          <w:rFonts w:ascii="Times New Roman" w:hAnsi="Times New Roman" w:cs="Times New Roman"/>
          <w:color w:val="000000"/>
          <w:sz w:val="28"/>
          <w:szCs w:val="28"/>
        </w:rPr>
        <w:t xml:space="preserve"> с выраженными и стойкими </w:t>
      </w:r>
      <w:r w:rsidR="00554662" w:rsidRPr="00554662">
        <w:rPr>
          <w:rFonts w:ascii="Times New Roman" w:hAnsi="Times New Roman" w:cs="Times New Roman"/>
          <w:sz w:val="28"/>
          <w:szCs w:val="28"/>
        </w:rPr>
        <w:t xml:space="preserve">ограничениями </w:t>
      </w:r>
      <w:r w:rsidR="00554662" w:rsidRPr="00554662">
        <w:rPr>
          <w:rFonts w:ascii="Times New Roman" w:hAnsi="Times New Roman" w:cs="Times New Roman"/>
          <w:sz w:val="28"/>
          <w:szCs w:val="28"/>
        </w:rPr>
        <w:lastRenderedPageBreak/>
        <w:t>жизнедеятельности, нарушением функций и структур</w:t>
      </w:r>
      <w:r w:rsidR="00554662" w:rsidRPr="005546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4662">
        <w:rPr>
          <w:rFonts w:ascii="Times New Roman" w:hAnsi="Times New Roman" w:cs="Times New Roman"/>
          <w:color w:val="000000"/>
          <w:sz w:val="28"/>
          <w:szCs w:val="28"/>
        </w:rPr>
        <w:t>для обеспечения пр</w:t>
      </w:r>
      <w:r w:rsidRPr="005546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54662">
        <w:rPr>
          <w:rFonts w:ascii="Times New Roman" w:hAnsi="Times New Roman" w:cs="Times New Roman"/>
          <w:color w:val="000000"/>
          <w:sz w:val="28"/>
          <w:szCs w:val="28"/>
        </w:rPr>
        <w:t>емственности в оказании помощи по медицинской реабилитации с учрежд</w:t>
      </w:r>
      <w:r w:rsidRPr="005546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54662">
        <w:rPr>
          <w:rFonts w:ascii="Times New Roman" w:hAnsi="Times New Roman" w:cs="Times New Roman"/>
          <w:color w:val="000000"/>
          <w:sz w:val="28"/>
          <w:szCs w:val="28"/>
        </w:rPr>
        <w:t>ниями Министерства труда и социальной защиты РФ.</w:t>
      </w:r>
    </w:p>
    <w:p w:rsidR="00554662" w:rsidRPr="00CA5772" w:rsidRDefault="00554662" w:rsidP="00EF70F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0456C" w:rsidRDefault="00EF70F1" w:rsidP="00EF70F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CA5772">
        <w:rPr>
          <w:rFonts w:ascii="Times New Roman" w:hAnsi="Times New Roman" w:cs="Times New Roman"/>
          <w:sz w:val="28"/>
          <w:szCs w:val="28"/>
        </w:rPr>
        <w:t xml:space="preserve">Медицинская реабилитация </w:t>
      </w:r>
      <w:r w:rsidR="00E0456C">
        <w:rPr>
          <w:rFonts w:ascii="Times New Roman" w:hAnsi="Times New Roman" w:cs="Times New Roman"/>
          <w:sz w:val="28"/>
          <w:szCs w:val="28"/>
        </w:rPr>
        <w:t xml:space="preserve"> </w:t>
      </w:r>
      <w:r w:rsidRPr="00CA5772">
        <w:rPr>
          <w:rFonts w:ascii="Times New Roman" w:hAnsi="Times New Roman" w:cs="Times New Roman"/>
          <w:sz w:val="28"/>
          <w:szCs w:val="28"/>
        </w:rPr>
        <w:t>осуществляется специалистами мультидисц</w:t>
      </w:r>
      <w:r w:rsidRPr="00CA5772">
        <w:rPr>
          <w:rFonts w:ascii="Times New Roman" w:hAnsi="Times New Roman" w:cs="Times New Roman"/>
          <w:sz w:val="28"/>
          <w:szCs w:val="28"/>
        </w:rPr>
        <w:t>и</w:t>
      </w:r>
      <w:r w:rsidRPr="00CA5772">
        <w:rPr>
          <w:rFonts w:ascii="Times New Roman" w:hAnsi="Times New Roman" w:cs="Times New Roman"/>
          <w:sz w:val="28"/>
          <w:szCs w:val="28"/>
        </w:rPr>
        <w:t>плинарной бригады. МДБ – обязательная организационно-технологическая единица реабилита</w:t>
      </w:r>
      <w:r w:rsidR="00E0456C">
        <w:rPr>
          <w:rFonts w:ascii="Times New Roman" w:hAnsi="Times New Roman" w:cs="Times New Roman"/>
          <w:sz w:val="28"/>
          <w:szCs w:val="28"/>
        </w:rPr>
        <w:t xml:space="preserve">ционной помощи, формируемая в зависимости от </w:t>
      </w:r>
      <w:r w:rsidR="00A6789B">
        <w:rPr>
          <w:rFonts w:ascii="Times New Roman" w:hAnsi="Times New Roman" w:cs="Times New Roman"/>
          <w:sz w:val="28"/>
          <w:szCs w:val="28"/>
        </w:rPr>
        <w:t>характ</w:t>
      </w:r>
      <w:r w:rsidR="00A6789B">
        <w:rPr>
          <w:rFonts w:ascii="Times New Roman" w:hAnsi="Times New Roman" w:cs="Times New Roman"/>
          <w:sz w:val="28"/>
          <w:szCs w:val="28"/>
        </w:rPr>
        <w:t>е</w:t>
      </w:r>
      <w:r w:rsidR="00A6789B">
        <w:rPr>
          <w:rFonts w:ascii="Times New Roman" w:hAnsi="Times New Roman" w:cs="Times New Roman"/>
          <w:sz w:val="28"/>
          <w:szCs w:val="28"/>
        </w:rPr>
        <w:t xml:space="preserve">ра и </w:t>
      </w:r>
      <w:r w:rsidR="00E0456C">
        <w:rPr>
          <w:rFonts w:ascii="Times New Roman" w:hAnsi="Times New Roman" w:cs="Times New Roman"/>
          <w:sz w:val="28"/>
          <w:szCs w:val="28"/>
        </w:rPr>
        <w:t xml:space="preserve">степени </w:t>
      </w:r>
      <w:r w:rsidR="00C40E17">
        <w:rPr>
          <w:rFonts w:ascii="Times New Roman" w:hAnsi="Times New Roman" w:cs="Times New Roman"/>
          <w:sz w:val="28"/>
          <w:szCs w:val="28"/>
        </w:rPr>
        <w:t>ограничения жизнедеятельности, нарушения функций и стру</w:t>
      </w:r>
      <w:r w:rsidR="00C40E17">
        <w:rPr>
          <w:rFonts w:ascii="Times New Roman" w:hAnsi="Times New Roman" w:cs="Times New Roman"/>
          <w:sz w:val="28"/>
          <w:szCs w:val="28"/>
        </w:rPr>
        <w:t>к</w:t>
      </w:r>
      <w:r w:rsidR="00C40E17">
        <w:rPr>
          <w:rFonts w:ascii="Times New Roman" w:hAnsi="Times New Roman" w:cs="Times New Roman"/>
          <w:sz w:val="28"/>
          <w:szCs w:val="28"/>
        </w:rPr>
        <w:t>тур организма пациента</w:t>
      </w:r>
      <w:r w:rsidR="00E0456C">
        <w:rPr>
          <w:rFonts w:ascii="Times New Roman" w:hAnsi="Times New Roman" w:cs="Times New Roman"/>
          <w:sz w:val="28"/>
          <w:szCs w:val="28"/>
        </w:rPr>
        <w:t>, тяжести его клинического состояния, используемых технологий</w:t>
      </w:r>
      <w:r w:rsidR="00A6789B">
        <w:rPr>
          <w:rFonts w:ascii="Times New Roman" w:hAnsi="Times New Roman" w:cs="Times New Roman"/>
          <w:sz w:val="28"/>
          <w:szCs w:val="28"/>
        </w:rPr>
        <w:t xml:space="preserve"> для коррекции выявленных нарушений функции, структуры</w:t>
      </w:r>
      <w:r w:rsidR="00554662">
        <w:rPr>
          <w:rFonts w:ascii="Times New Roman" w:hAnsi="Times New Roman" w:cs="Times New Roman"/>
          <w:sz w:val="28"/>
          <w:szCs w:val="28"/>
        </w:rPr>
        <w:t xml:space="preserve"> о</w:t>
      </w:r>
      <w:r w:rsidR="00554662">
        <w:rPr>
          <w:rFonts w:ascii="Times New Roman" w:hAnsi="Times New Roman" w:cs="Times New Roman"/>
          <w:sz w:val="28"/>
          <w:szCs w:val="28"/>
        </w:rPr>
        <w:t>р</w:t>
      </w:r>
      <w:r w:rsidR="00554662">
        <w:rPr>
          <w:rFonts w:ascii="Times New Roman" w:hAnsi="Times New Roman" w:cs="Times New Roman"/>
          <w:sz w:val="28"/>
          <w:szCs w:val="28"/>
        </w:rPr>
        <w:t>ганизма</w:t>
      </w:r>
      <w:r w:rsidR="00A6789B">
        <w:rPr>
          <w:rFonts w:ascii="Times New Roman" w:hAnsi="Times New Roman" w:cs="Times New Roman"/>
          <w:sz w:val="28"/>
          <w:szCs w:val="28"/>
        </w:rPr>
        <w:t xml:space="preserve">, </w:t>
      </w:r>
      <w:r w:rsidR="00554662">
        <w:rPr>
          <w:rFonts w:ascii="Times New Roman" w:hAnsi="Times New Roman" w:cs="Times New Roman"/>
          <w:sz w:val="28"/>
          <w:szCs w:val="28"/>
        </w:rPr>
        <w:t xml:space="preserve">ограничений </w:t>
      </w:r>
      <w:r w:rsidR="00A6789B">
        <w:rPr>
          <w:rFonts w:ascii="Times New Roman" w:hAnsi="Times New Roman" w:cs="Times New Roman"/>
          <w:sz w:val="28"/>
          <w:szCs w:val="28"/>
        </w:rPr>
        <w:t>жизнедеятельности и факторов окружающей среды</w:t>
      </w:r>
      <w:r w:rsidR="00E0456C">
        <w:rPr>
          <w:rFonts w:ascii="Times New Roman" w:hAnsi="Times New Roman" w:cs="Times New Roman"/>
          <w:sz w:val="28"/>
          <w:szCs w:val="28"/>
        </w:rPr>
        <w:t xml:space="preserve"> </w:t>
      </w:r>
      <w:r w:rsidR="00477BB5">
        <w:rPr>
          <w:rFonts w:ascii="Times New Roman" w:hAnsi="Times New Roman" w:cs="Times New Roman"/>
          <w:sz w:val="28"/>
          <w:szCs w:val="28"/>
        </w:rPr>
        <w:t>в структуре групп медицинской реабилитации, отделений и центров медици</w:t>
      </w:r>
      <w:r w:rsidR="00477BB5">
        <w:rPr>
          <w:rFonts w:ascii="Times New Roman" w:hAnsi="Times New Roman" w:cs="Times New Roman"/>
          <w:sz w:val="28"/>
          <w:szCs w:val="28"/>
        </w:rPr>
        <w:t>н</w:t>
      </w:r>
      <w:r w:rsidR="00477BB5">
        <w:rPr>
          <w:rFonts w:ascii="Times New Roman" w:hAnsi="Times New Roman" w:cs="Times New Roman"/>
          <w:sz w:val="28"/>
          <w:szCs w:val="28"/>
        </w:rPr>
        <w:t xml:space="preserve">ской реабилитации медицинских организаций различного уровня </w:t>
      </w:r>
      <w:r w:rsidR="00E0456C">
        <w:rPr>
          <w:rFonts w:ascii="Times New Roman" w:hAnsi="Times New Roman" w:cs="Times New Roman"/>
          <w:sz w:val="28"/>
          <w:szCs w:val="28"/>
        </w:rPr>
        <w:t>(Прилож</w:t>
      </w:r>
      <w:r w:rsidR="00E0456C">
        <w:rPr>
          <w:rFonts w:ascii="Times New Roman" w:hAnsi="Times New Roman" w:cs="Times New Roman"/>
          <w:sz w:val="28"/>
          <w:szCs w:val="28"/>
        </w:rPr>
        <w:t>е</w:t>
      </w:r>
      <w:r w:rsidR="00E0456C">
        <w:rPr>
          <w:rFonts w:ascii="Times New Roman" w:hAnsi="Times New Roman" w:cs="Times New Roman"/>
          <w:sz w:val="28"/>
          <w:szCs w:val="28"/>
        </w:rPr>
        <w:t xml:space="preserve">ние № </w:t>
      </w:r>
      <w:r w:rsidR="00A6789B">
        <w:rPr>
          <w:rFonts w:ascii="Times New Roman" w:hAnsi="Times New Roman" w:cs="Times New Roman"/>
          <w:sz w:val="28"/>
          <w:szCs w:val="28"/>
        </w:rPr>
        <w:t>6</w:t>
      </w:r>
      <w:r w:rsidR="00E0456C">
        <w:rPr>
          <w:rFonts w:ascii="Times New Roman" w:hAnsi="Times New Roman" w:cs="Times New Roman"/>
          <w:sz w:val="28"/>
          <w:szCs w:val="28"/>
        </w:rPr>
        <w:t>)</w:t>
      </w:r>
      <w:r w:rsidR="00E0456C" w:rsidRPr="00CA5772">
        <w:rPr>
          <w:rFonts w:ascii="Times New Roman" w:hAnsi="Times New Roman" w:cs="Times New Roman"/>
          <w:sz w:val="28"/>
          <w:szCs w:val="28"/>
        </w:rPr>
        <w:t xml:space="preserve">. </w:t>
      </w:r>
      <w:r w:rsidR="00E04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0F1" w:rsidRPr="00CA5772" w:rsidRDefault="00EF70F1" w:rsidP="00EF70F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747B8" w:rsidRPr="00BF19B2" w:rsidRDefault="00EF70F1" w:rsidP="00EF70F1">
      <w:pPr>
        <w:pStyle w:val="ConsPlusNormal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47B8">
        <w:rPr>
          <w:rFonts w:ascii="Times New Roman" w:hAnsi="Times New Roman" w:cs="Times New Roman"/>
          <w:bCs/>
          <w:color w:val="000000"/>
          <w:sz w:val="28"/>
          <w:szCs w:val="28"/>
        </w:rPr>
        <w:t>5.</w:t>
      </w:r>
      <w:r w:rsidRPr="002747B8">
        <w:rPr>
          <w:rFonts w:ascii="Times New Roman" w:hAnsi="Times New Roman" w:cs="Times New Roman"/>
          <w:sz w:val="28"/>
          <w:szCs w:val="28"/>
        </w:rPr>
        <w:t xml:space="preserve"> Медицинская реабилитация </w:t>
      </w:r>
      <w:r w:rsidR="002747B8" w:rsidRPr="002747B8">
        <w:rPr>
          <w:rFonts w:ascii="Times New Roman" w:hAnsi="Times New Roman" w:cs="Times New Roman"/>
          <w:sz w:val="28"/>
          <w:szCs w:val="28"/>
        </w:rPr>
        <w:t>начинается в первые 12-48 часов от развития заболевания или состояния</w:t>
      </w:r>
      <w:r w:rsidR="002747B8">
        <w:rPr>
          <w:rFonts w:ascii="Times New Roman" w:hAnsi="Times New Roman" w:cs="Times New Roman"/>
          <w:sz w:val="28"/>
          <w:szCs w:val="28"/>
        </w:rPr>
        <w:t xml:space="preserve"> и проводится </w:t>
      </w:r>
      <w:r w:rsidR="002747B8" w:rsidRPr="00CA5772">
        <w:rPr>
          <w:rFonts w:ascii="Times New Roman" w:hAnsi="Times New Roman" w:cs="Times New Roman"/>
          <w:sz w:val="28"/>
          <w:szCs w:val="28"/>
        </w:rPr>
        <w:t>в зависимости от тяжести состояния пациента и периода развития заболевания</w:t>
      </w:r>
      <w:r w:rsidR="002747B8" w:rsidRPr="00BF19B2">
        <w:rPr>
          <w:rFonts w:ascii="Times New Roman" w:hAnsi="Times New Roman" w:cs="Times New Roman"/>
          <w:bCs/>
          <w:color w:val="000000"/>
          <w:sz w:val="28"/>
          <w:szCs w:val="28"/>
        </w:rPr>
        <w:t>, при условии стабильности клин</w:t>
      </w:r>
      <w:r w:rsidR="002747B8" w:rsidRPr="00BF19B2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2747B8" w:rsidRPr="00BF19B2">
        <w:rPr>
          <w:rFonts w:ascii="Times New Roman" w:hAnsi="Times New Roman" w:cs="Times New Roman"/>
          <w:bCs/>
          <w:color w:val="000000"/>
          <w:sz w:val="28"/>
          <w:szCs w:val="28"/>
        </w:rPr>
        <w:t>ческого состояния пациента и наличия перспективы восстановления функций и/или жизнедеятельности (реабилитационного потенциала), когда риск ра</w:t>
      </w:r>
      <w:r w:rsidR="002747B8" w:rsidRPr="00BF19B2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="002747B8" w:rsidRPr="00BF19B2">
        <w:rPr>
          <w:rFonts w:ascii="Times New Roman" w:hAnsi="Times New Roman" w:cs="Times New Roman"/>
          <w:bCs/>
          <w:color w:val="000000"/>
          <w:sz w:val="28"/>
          <w:szCs w:val="28"/>
        </w:rPr>
        <w:t>вития осложнений не превышает перспективу восстановления функций</w:t>
      </w:r>
      <w:r w:rsidR="004F73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F7337" w:rsidRPr="00BF19B2">
        <w:rPr>
          <w:rFonts w:ascii="Times New Roman" w:hAnsi="Times New Roman" w:cs="Times New Roman"/>
          <w:bCs/>
          <w:color w:val="000000"/>
          <w:sz w:val="28"/>
          <w:szCs w:val="28"/>
        </w:rPr>
        <w:t>и/или жизнедеятельности</w:t>
      </w:r>
      <w:r w:rsidR="002747B8" w:rsidRPr="00BF19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(реабилитационный потенциал), при отсутствии прот</w:t>
      </w:r>
      <w:r w:rsidR="002747B8" w:rsidRPr="00BF19B2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2747B8" w:rsidRPr="00BF19B2">
        <w:rPr>
          <w:rFonts w:ascii="Times New Roman" w:hAnsi="Times New Roman" w:cs="Times New Roman"/>
          <w:bCs/>
          <w:color w:val="000000"/>
          <w:sz w:val="28"/>
          <w:szCs w:val="28"/>
        </w:rPr>
        <w:t>вопоказаний к проведению отдельных методов медицинской реабилитации на основании установленного реабилитационного диагноза и в соответствии с индивидуальной программой медицинской реабилитации в различных сп</w:t>
      </w:r>
      <w:r w:rsidR="002747B8" w:rsidRPr="00BF19B2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2747B8" w:rsidRPr="00BF19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циализированных </w:t>
      </w:r>
      <w:r w:rsidR="00156D75">
        <w:rPr>
          <w:rFonts w:ascii="Times New Roman" w:hAnsi="Times New Roman" w:cs="Times New Roman"/>
          <w:bCs/>
          <w:color w:val="000000"/>
          <w:sz w:val="28"/>
          <w:szCs w:val="28"/>
        </w:rPr>
        <w:t>отделениях медицинской реабилитации медицинских о</w:t>
      </w:r>
      <w:r w:rsidR="00156D75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156D75">
        <w:rPr>
          <w:rFonts w:ascii="Times New Roman" w:hAnsi="Times New Roman" w:cs="Times New Roman"/>
          <w:bCs/>
          <w:color w:val="000000"/>
          <w:sz w:val="28"/>
          <w:szCs w:val="28"/>
        </w:rPr>
        <w:t>ганизаций различного уровня в соответствии с профилем нарушения фун</w:t>
      </w:r>
      <w:r w:rsidR="00156D75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156D75">
        <w:rPr>
          <w:rFonts w:ascii="Times New Roman" w:hAnsi="Times New Roman" w:cs="Times New Roman"/>
          <w:bCs/>
          <w:color w:val="000000"/>
          <w:sz w:val="28"/>
          <w:szCs w:val="28"/>
        </w:rPr>
        <w:t>ций пациентов</w:t>
      </w:r>
      <w:r w:rsidR="002747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747B8" w:rsidRPr="00CA5772">
        <w:rPr>
          <w:rFonts w:ascii="Times New Roman" w:hAnsi="Times New Roman" w:cs="Times New Roman"/>
          <w:sz w:val="28"/>
          <w:szCs w:val="28"/>
        </w:rPr>
        <w:t>в три этапа</w:t>
      </w:r>
      <w:r w:rsidR="00601AF8">
        <w:rPr>
          <w:rFonts w:ascii="Times New Roman" w:hAnsi="Times New Roman" w:cs="Times New Roman"/>
          <w:sz w:val="28"/>
          <w:szCs w:val="28"/>
        </w:rPr>
        <w:t>.</w:t>
      </w:r>
    </w:p>
    <w:p w:rsidR="003044FA" w:rsidRDefault="00EF70F1" w:rsidP="00EF70F1">
      <w:pPr>
        <w:pStyle w:val="ConsPlusNormal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7337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CA5772">
        <w:rPr>
          <w:rFonts w:ascii="Times New Roman" w:hAnsi="Times New Roman" w:cs="Times New Roman"/>
          <w:bCs/>
          <w:color w:val="000000"/>
          <w:sz w:val="28"/>
          <w:szCs w:val="28"/>
        </w:rPr>
        <w:t>) первый этап медицинской реабилитации осуществляется</w:t>
      </w:r>
      <w:r w:rsidR="003044FA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3044FA" w:rsidRPr="002B39F7" w:rsidRDefault="00EF70F1" w:rsidP="003044FA">
      <w:pPr>
        <w:pStyle w:val="ConsPlusNormal"/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772">
        <w:rPr>
          <w:rFonts w:ascii="Times New Roman" w:hAnsi="Times New Roman" w:cs="Times New Roman"/>
          <w:bCs/>
          <w:color w:val="000000"/>
          <w:sz w:val="28"/>
          <w:szCs w:val="28"/>
        </w:rPr>
        <w:t>в острейший (до 72 часов) и острый периоды течения заболевания или травмы в отделениях реанимации и интенсивной терапии</w:t>
      </w:r>
      <w:r w:rsidR="009770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A5772">
        <w:rPr>
          <w:rFonts w:ascii="Times New Roman" w:hAnsi="Times New Roman" w:cs="Times New Roman"/>
          <w:bCs/>
          <w:color w:val="000000"/>
          <w:sz w:val="28"/>
          <w:szCs w:val="28"/>
        </w:rPr>
        <w:t>специал</w:t>
      </w:r>
      <w:r w:rsidRPr="00CA5772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CA57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стами </w:t>
      </w:r>
      <w:r w:rsidR="00156D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МДБ </w:t>
      </w:r>
      <w:r w:rsidR="007B2F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групп медицинской реабилитации </w:t>
      </w:r>
      <w:r w:rsidRPr="00CA5772">
        <w:rPr>
          <w:rFonts w:ascii="Times New Roman" w:hAnsi="Times New Roman" w:cs="Times New Roman"/>
          <w:bCs/>
          <w:color w:val="000000"/>
          <w:sz w:val="28"/>
          <w:szCs w:val="28"/>
        </w:rPr>
        <w:t>медицинской организ</w:t>
      </w:r>
      <w:r w:rsidRPr="00CA5772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CA5772">
        <w:rPr>
          <w:rFonts w:ascii="Times New Roman" w:hAnsi="Times New Roman" w:cs="Times New Roman"/>
          <w:bCs/>
          <w:color w:val="000000"/>
          <w:sz w:val="28"/>
          <w:szCs w:val="28"/>
        </w:rPr>
        <w:t>ции</w:t>
      </w:r>
      <w:r w:rsidR="002B39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</w:t>
      </w:r>
      <w:r w:rsidR="002B39F7" w:rsidRPr="002B39F7">
        <w:rPr>
          <w:bCs/>
          <w:color w:val="000000"/>
          <w:szCs w:val="28"/>
        </w:rPr>
        <w:t xml:space="preserve"> </w:t>
      </w:r>
      <w:r w:rsidR="005224CB">
        <w:rPr>
          <w:rFonts w:ascii="Times New Roman" w:hAnsi="Times New Roman" w:cs="Times New Roman"/>
          <w:bCs/>
          <w:color w:val="000000"/>
          <w:sz w:val="28"/>
          <w:szCs w:val="28"/>
        </w:rPr>
        <w:t>пациентам</w:t>
      </w:r>
      <w:r w:rsidR="002B39F7" w:rsidRPr="002B39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все</w:t>
      </w:r>
      <w:r w:rsidR="005224CB"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="002B39F7" w:rsidRPr="002B39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профил</w:t>
      </w:r>
      <w:r w:rsidR="005224CB">
        <w:rPr>
          <w:rFonts w:ascii="Times New Roman" w:hAnsi="Times New Roman" w:cs="Times New Roman"/>
          <w:bCs/>
          <w:color w:val="000000"/>
          <w:sz w:val="28"/>
          <w:szCs w:val="28"/>
        </w:rPr>
        <w:t>ей</w:t>
      </w:r>
      <w:r w:rsidR="002B39F7" w:rsidRPr="002B39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2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</w:t>
      </w:r>
      <w:r w:rsidR="002B39F7" w:rsidRPr="002B39F7">
        <w:rPr>
          <w:rFonts w:ascii="Times New Roman" w:hAnsi="Times New Roman" w:cs="Times New Roman"/>
          <w:bCs/>
          <w:color w:val="000000"/>
          <w:sz w:val="28"/>
          <w:szCs w:val="28"/>
        </w:rPr>
        <w:t>неотложных состояни</w:t>
      </w:r>
      <w:r w:rsidR="0042653E">
        <w:rPr>
          <w:rFonts w:ascii="Times New Roman" w:hAnsi="Times New Roman" w:cs="Times New Roman"/>
          <w:bCs/>
          <w:color w:val="000000"/>
          <w:sz w:val="28"/>
          <w:szCs w:val="28"/>
        </w:rPr>
        <w:t>ях</w:t>
      </w:r>
      <w:r w:rsidR="002B39F7" w:rsidRPr="002B39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посл</w:t>
      </w:r>
      <w:r w:rsidR="002B39F7" w:rsidRPr="002B39F7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2B39F7" w:rsidRPr="002B39F7">
        <w:rPr>
          <w:rFonts w:ascii="Times New Roman" w:hAnsi="Times New Roman" w:cs="Times New Roman"/>
          <w:bCs/>
          <w:color w:val="000000"/>
          <w:sz w:val="28"/>
          <w:szCs w:val="28"/>
        </w:rPr>
        <w:t>операционных состояни</w:t>
      </w:r>
      <w:r w:rsidR="0042653E">
        <w:rPr>
          <w:rFonts w:ascii="Times New Roman" w:hAnsi="Times New Roman" w:cs="Times New Roman"/>
          <w:bCs/>
          <w:color w:val="000000"/>
          <w:sz w:val="28"/>
          <w:szCs w:val="28"/>
        </w:rPr>
        <w:t>ях</w:t>
      </w:r>
      <w:r w:rsidR="002B39F7" w:rsidRPr="002B39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вне зависимости от нозологических форм (травма, инсульт, инфек</w:t>
      </w:r>
      <w:r w:rsidR="005224CB">
        <w:rPr>
          <w:rFonts w:ascii="Times New Roman" w:hAnsi="Times New Roman" w:cs="Times New Roman"/>
          <w:bCs/>
          <w:color w:val="000000"/>
          <w:sz w:val="28"/>
          <w:szCs w:val="28"/>
        </w:rPr>
        <w:t>ция, ожоги и т.д.)</w:t>
      </w:r>
      <w:r w:rsidR="00977064" w:rsidRPr="002B39F7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Pr="002B39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F70F1" w:rsidRPr="00CA5772" w:rsidRDefault="00EF70F1" w:rsidP="003044FA">
      <w:pPr>
        <w:pStyle w:val="ConsPlusNormal"/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772">
        <w:rPr>
          <w:rFonts w:ascii="Times New Roman" w:hAnsi="Times New Roman" w:cs="Times New Roman"/>
          <w:bCs/>
          <w:color w:val="000000"/>
          <w:sz w:val="28"/>
          <w:szCs w:val="28"/>
        </w:rPr>
        <w:t>в специализированных отделениях по профилю оказываемой мед</w:t>
      </w:r>
      <w:r w:rsidRPr="00CA5772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CA57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цинской помощи медицинских организаций специалистами МДБ этих отделений или </w:t>
      </w:r>
      <w:r w:rsidR="0042653E">
        <w:rPr>
          <w:rFonts w:ascii="Times New Roman" w:hAnsi="Times New Roman" w:cs="Times New Roman"/>
          <w:bCs/>
          <w:color w:val="000000"/>
          <w:sz w:val="28"/>
          <w:szCs w:val="28"/>
        </w:rPr>
        <w:t>групп</w:t>
      </w:r>
      <w:r w:rsidRPr="00CA57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медицинской реабилитации медицинской орг</w:t>
      </w:r>
      <w:r w:rsidRPr="00CA5772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CA57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низации с первых суток заболевания </w:t>
      </w:r>
      <w:r w:rsidRPr="00CA5772">
        <w:rPr>
          <w:rFonts w:ascii="Times New Roman" w:hAnsi="Times New Roman" w:cs="Times New Roman"/>
          <w:color w:val="000000"/>
          <w:sz w:val="28"/>
          <w:szCs w:val="28"/>
        </w:rPr>
        <w:t xml:space="preserve">(в случае хирургического лечения </w:t>
      </w:r>
      <w:r w:rsidR="00004D35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CA5772">
        <w:rPr>
          <w:rFonts w:ascii="Times New Roman" w:hAnsi="Times New Roman" w:cs="Times New Roman"/>
          <w:color w:val="000000"/>
          <w:sz w:val="28"/>
          <w:szCs w:val="28"/>
        </w:rPr>
        <w:t xml:space="preserve"> в предоперационном периоде при плановой операции и наличии п</w:t>
      </w:r>
      <w:r w:rsidRPr="00CA577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A5772">
        <w:rPr>
          <w:rFonts w:ascii="Times New Roman" w:hAnsi="Times New Roman" w:cs="Times New Roman"/>
          <w:color w:val="000000"/>
          <w:sz w:val="28"/>
          <w:szCs w:val="28"/>
        </w:rPr>
        <w:t xml:space="preserve">казаний и в раннем послеоперационном периоде), при </w:t>
      </w:r>
      <w:r w:rsidRPr="00CA5772">
        <w:rPr>
          <w:rFonts w:ascii="Times New Roman" w:hAnsi="Times New Roman" w:cs="Times New Roman"/>
          <w:bCs/>
          <w:color w:val="000000"/>
          <w:sz w:val="28"/>
          <w:szCs w:val="28"/>
        </w:rPr>
        <w:t>отсутствии пр</w:t>
      </w:r>
      <w:r w:rsidRPr="00CA5772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CA57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тивопоказаний к методам реабилитации </w:t>
      </w:r>
      <w:r w:rsidRPr="00CA5772">
        <w:rPr>
          <w:rFonts w:ascii="Times New Roman" w:hAnsi="Times New Roman" w:cs="Times New Roman"/>
          <w:sz w:val="28"/>
          <w:szCs w:val="28"/>
        </w:rPr>
        <w:t>в соответствии с действу</w:t>
      </w:r>
      <w:r w:rsidRPr="00CA5772">
        <w:rPr>
          <w:rFonts w:ascii="Times New Roman" w:hAnsi="Times New Roman" w:cs="Times New Roman"/>
          <w:sz w:val="28"/>
          <w:szCs w:val="28"/>
        </w:rPr>
        <w:t>ю</w:t>
      </w:r>
      <w:r w:rsidRPr="00CA5772">
        <w:rPr>
          <w:rFonts w:ascii="Times New Roman" w:hAnsi="Times New Roman" w:cs="Times New Roman"/>
          <w:sz w:val="28"/>
          <w:szCs w:val="28"/>
        </w:rPr>
        <w:t>щими порядками оказания медицинской  помощи, клиническими р</w:t>
      </w:r>
      <w:r w:rsidRPr="00CA5772">
        <w:rPr>
          <w:rFonts w:ascii="Times New Roman" w:hAnsi="Times New Roman" w:cs="Times New Roman"/>
          <w:sz w:val="28"/>
          <w:szCs w:val="28"/>
        </w:rPr>
        <w:t>е</w:t>
      </w:r>
      <w:r w:rsidRPr="00CA5772">
        <w:rPr>
          <w:rFonts w:ascii="Times New Roman" w:hAnsi="Times New Roman" w:cs="Times New Roman"/>
          <w:sz w:val="28"/>
          <w:szCs w:val="28"/>
        </w:rPr>
        <w:t>комендациями (протоколами лечения) по вопросам оказания медици</w:t>
      </w:r>
      <w:r w:rsidRPr="00CA5772">
        <w:rPr>
          <w:rFonts w:ascii="Times New Roman" w:hAnsi="Times New Roman" w:cs="Times New Roman"/>
          <w:sz w:val="28"/>
          <w:szCs w:val="28"/>
        </w:rPr>
        <w:t>н</w:t>
      </w:r>
      <w:r w:rsidRPr="00CA5772">
        <w:rPr>
          <w:rFonts w:ascii="Times New Roman" w:hAnsi="Times New Roman" w:cs="Times New Roman"/>
          <w:sz w:val="28"/>
          <w:szCs w:val="28"/>
        </w:rPr>
        <w:t>ской помощи по профилю заболевания и по медицинской реабилит</w:t>
      </w:r>
      <w:r w:rsidRPr="00CA5772">
        <w:rPr>
          <w:rFonts w:ascii="Times New Roman" w:hAnsi="Times New Roman" w:cs="Times New Roman"/>
          <w:sz w:val="28"/>
          <w:szCs w:val="28"/>
        </w:rPr>
        <w:t>а</w:t>
      </w:r>
      <w:r w:rsidRPr="00CA5772">
        <w:rPr>
          <w:rFonts w:ascii="Times New Roman" w:hAnsi="Times New Roman" w:cs="Times New Roman"/>
          <w:sz w:val="28"/>
          <w:szCs w:val="28"/>
        </w:rPr>
        <w:lastRenderedPageBreak/>
        <w:t>ции, с учетом стандартов медицинской помощи</w:t>
      </w:r>
      <w:r w:rsidR="003044FA">
        <w:rPr>
          <w:rFonts w:ascii="Times New Roman" w:hAnsi="Times New Roman" w:cs="Times New Roman"/>
          <w:sz w:val="28"/>
          <w:szCs w:val="28"/>
        </w:rPr>
        <w:t>.</w:t>
      </w:r>
      <w:r w:rsidRPr="00CA57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F70F1" w:rsidRPr="00CA5772" w:rsidRDefault="00EF70F1" w:rsidP="003044FA">
      <w:pPr>
        <w:pStyle w:val="ConsPlusNormal"/>
        <w:ind w:firstLine="434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A5772">
        <w:rPr>
          <w:rFonts w:ascii="Times New Roman" w:hAnsi="Times New Roman" w:cs="Times New Roman"/>
          <w:sz w:val="28"/>
          <w:szCs w:val="28"/>
        </w:rPr>
        <w:t xml:space="preserve">Для </w:t>
      </w:r>
      <w:r w:rsidR="0042653E">
        <w:rPr>
          <w:rFonts w:ascii="Times New Roman" w:hAnsi="Times New Roman" w:cs="Times New Roman"/>
          <w:sz w:val="28"/>
          <w:szCs w:val="28"/>
        </w:rPr>
        <w:t xml:space="preserve">подтверждения достижения цели медицинской реабилитации, </w:t>
      </w:r>
      <w:r w:rsidRPr="00CA5772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3044FA">
        <w:rPr>
          <w:rFonts w:ascii="Times New Roman" w:hAnsi="Times New Roman" w:cs="Times New Roman"/>
          <w:sz w:val="28"/>
          <w:szCs w:val="28"/>
        </w:rPr>
        <w:t xml:space="preserve">эффективности мероприятий по медицинской реабилитации и </w:t>
      </w:r>
      <w:r w:rsidR="00D90F80">
        <w:rPr>
          <w:rFonts w:ascii="Times New Roman" w:hAnsi="Times New Roman" w:cs="Times New Roman"/>
          <w:sz w:val="28"/>
          <w:szCs w:val="28"/>
        </w:rPr>
        <w:t xml:space="preserve">описания </w:t>
      </w:r>
      <w:r w:rsidRPr="00CA5772">
        <w:rPr>
          <w:rFonts w:ascii="Times New Roman" w:hAnsi="Times New Roman" w:cs="Times New Roman"/>
          <w:sz w:val="28"/>
          <w:szCs w:val="28"/>
        </w:rPr>
        <w:t>д</w:t>
      </w:r>
      <w:r w:rsidRPr="00CA5772">
        <w:rPr>
          <w:rFonts w:ascii="Times New Roman" w:hAnsi="Times New Roman" w:cs="Times New Roman"/>
          <w:sz w:val="28"/>
          <w:szCs w:val="28"/>
        </w:rPr>
        <w:t>и</w:t>
      </w:r>
      <w:r w:rsidRPr="00CA5772">
        <w:rPr>
          <w:rFonts w:ascii="Times New Roman" w:hAnsi="Times New Roman" w:cs="Times New Roman"/>
          <w:sz w:val="28"/>
          <w:szCs w:val="28"/>
        </w:rPr>
        <w:t>намики состояния пациента используются данные клинического обследов</w:t>
      </w:r>
      <w:r w:rsidRPr="00CA5772">
        <w:rPr>
          <w:rFonts w:ascii="Times New Roman" w:hAnsi="Times New Roman" w:cs="Times New Roman"/>
          <w:sz w:val="28"/>
          <w:szCs w:val="28"/>
        </w:rPr>
        <w:t>а</w:t>
      </w:r>
      <w:r w:rsidRPr="00CA5772">
        <w:rPr>
          <w:rFonts w:ascii="Times New Roman" w:hAnsi="Times New Roman" w:cs="Times New Roman"/>
          <w:sz w:val="28"/>
          <w:szCs w:val="28"/>
        </w:rPr>
        <w:t>ния, унифицированные и специальные стандартные клинические оценочные шкалы</w:t>
      </w:r>
      <w:r w:rsidR="003044FA">
        <w:rPr>
          <w:rFonts w:ascii="Times New Roman" w:hAnsi="Times New Roman" w:cs="Times New Roman"/>
          <w:sz w:val="28"/>
          <w:szCs w:val="28"/>
        </w:rPr>
        <w:t xml:space="preserve"> и тесты</w:t>
      </w:r>
      <w:r w:rsidRPr="00CA5772">
        <w:rPr>
          <w:rFonts w:ascii="Times New Roman" w:hAnsi="Times New Roman" w:cs="Times New Roman"/>
          <w:sz w:val="28"/>
          <w:szCs w:val="28"/>
        </w:rPr>
        <w:t>, данные лабораторных и инструментальных исследований</w:t>
      </w:r>
      <w:r w:rsidR="00E0456C">
        <w:rPr>
          <w:rFonts w:ascii="Times New Roman" w:hAnsi="Times New Roman" w:cs="Times New Roman"/>
          <w:sz w:val="28"/>
          <w:szCs w:val="28"/>
        </w:rPr>
        <w:t>.</w:t>
      </w:r>
      <w:r w:rsidRPr="00CA5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0F1" w:rsidRPr="00CA5772" w:rsidRDefault="00EF70F1" w:rsidP="00EF70F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772">
        <w:rPr>
          <w:rFonts w:ascii="Times New Roman" w:hAnsi="Times New Roman" w:cs="Times New Roman"/>
          <w:color w:val="000000"/>
          <w:sz w:val="28"/>
          <w:szCs w:val="28"/>
        </w:rPr>
        <w:t>Помощь по медицинской реабилитации на первом этапе оказывается мультидисциплинарной реабилитационной бригадой, входящей в штат отд</w:t>
      </w:r>
      <w:r w:rsidRPr="00CA577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A5772">
        <w:rPr>
          <w:rFonts w:ascii="Times New Roman" w:hAnsi="Times New Roman" w:cs="Times New Roman"/>
          <w:color w:val="000000"/>
          <w:sz w:val="28"/>
          <w:szCs w:val="28"/>
        </w:rPr>
        <w:t>ления специализированного лечения по профилю оказываемой медицинской помощи</w:t>
      </w:r>
      <w:r w:rsidR="00D90F8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A5772">
        <w:rPr>
          <w:rFonts w:ascii="Times New Roman" w:hAnsi="Times New Roman" w:cs="Times New Roman"/>
          <w:color w:val="000000"/>
          <w:sz w:val="28"/>
          <w:szCs w:val="28"/>
        </w:rPr>
        <w:t xml:space="preserve"> либо мультидисциплинарной реабилитационной бригадой </w:t>
      </w:r>
      <w:r w:rsidR="00D90F80">
        <w:rPr>
          <w:rFonts w:ascii="Times New Roman" w:hAnsi="Times New Roman" w:cs="Times New Roman"/>
          <w:color w:val="000000"/>
          <w:sz w:val="28"/>
          <w:szCs w:val="28"/>
        </w:rPr>
        <w:t>группы медицинской реабилитации медицинской организации.</w:t>
      </w:r>
    </w:p>
    <w:p w:rsidR="00EF70F1" w:rsidRPr="00CA5772" w:rsidRDefault="00EF70F1" w:rsidP="00EF70F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772">
        <w:rPr>
          <w:rFonts w:ascii="Times New Roman" w:hAnsi="Times New Roman" w:cs="Times New Roman"/>
          <w:color w:val="000000"/>
          <w:sz w:val="28"/>
          <w:szCs w:val="28"/>
        </w:rPr>
        <w:t xml:space="preserve">По завершению мероприятий по медицинской реабилитации на первом этапе пациент </w:t>
      </w:r>
      <w:r w:rsidR="00A60D13">
        <w:rPr>
          <w:rFonts w:ascii="Times New Roman" w:hAnsi="Times New Roman" w:cs="Times New Roman"/>
          <w:color w:val="000000"/>
          <w:sz w:val="28"/>
          <w:szCs w:val="28"/>
        </w:rPr>
        <w:t>направляется</w:t>
      </w:r>
      <w:r w:rsidRPr="00CA5772">
        <w:rPr>
          <w:rFonts w:ascii="Times New Roman" w:hAnsi="Times New Roman" w:cs="Times New Roman"/>
          <w:color w:val="000000"/>
          <w:sz w:val="28"/>
          <w:szCs w:val="28"/>
        </w:rPr>
        <w:t xml:space="preserve"> через единый центр маршрутизации (</w:t>
      </w:r>
      <w:r w:rsidR="00004D35">
        <w:rPr>
          <w:rFonts w:ascii="Times New Roman" w:hAnsi="Times New Roman" w:cs="Times New Roman"/>
          <w:color w:val="000000"/>
          <w:sz w:val="28"/>
          <w:szCs w:val="28"/>
        </w:rPr>
        <w:t xml:space="preserve">далее − </w:t>
      </w:r>
      <w:r w:rsidRPr="00CA5772">
        <w:rPr>
          <w:rFonts w:ascii="Times New Roman" w:hAnsi="Times New Roman" w:cs="Times New Roman"/>
          <w:color w:val="000000"/>
          <w:sz w:val="28"/>
          <w:szCs w:val="28"/>
        </w:rPr>
        <w:t xml:space="preserve">ЕЦМ) </w:t>
      </w:r>
      <w:r w:rsidR="00151DA5" w:rsidRPr="00CA5772">
        <w:rPr>
          <w:rFonts w:ascii="Times New Roman" w:hAnsi="Times New Roman" w:cs="Times New Roman"/>
          <w:color w:val="000000"/>
          <w:sz w:val="28"/>
          <w:szCs w:val="28"/>
        </w:rPr>
        <w:t>субъекта Р</w:t>
      </w:r>
      <w:r w:rsidR="00151DA5"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 w:rsidR="00151DA5" w:rsidRPr="00CA5772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151DA5">
        <w:rPr>
          <w:rFonts w:ascii="Times New Roman" w:hAnsi="Times New Roman" w:cs="Times New Roman"/>
          <w:color w:val="000000"/>
          <w:sz w:val="28"/>
          <w:szCs w:val="28"/>
        </w:rPr>
        <w:t>едерации (далее – субъекта РФ)</w:t>
      </w:r>
      <w:r w:rsidR="00151DA5" w:rsidRPr="00CA57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5772">
        <w:rPr>
          <w:rFonts w:ascii="Times New Roman" w:hAnsi="Times New Roman" w:cs="Times New Roman"/>
          <w:color w:val="000000"/>
          <w:sz w:val="28"/>
          <w:szCs w:val="28"/>
        </w:rPr>
        <w:t>по медици</w:t>
      </w:r>
      <w:r w:rsidRPr="00CA577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A5772">
        <w:rPr>
          <w:rFonts w:ascii="Times New Roman" w:hAnsi="Times New Roman" w:cs="Times New Roman"/>
          <w:color w:val="000000"/>
          <w:sz w:val="28"/>
          <w:szCs w:val="28"/>
        </w:rPr>
        <w:t xml:space="preserve">ской реабилитации для дальнейшего оказания медицинской помощи </w:t>
      </w:r>
      <w:r w:rsidR="00A60D13">
        <w:rPr>
          <w:rFonts w:ascii="Times New Roman" w:hAnsi="Times New Roman" w:cs="Times New Roman"/>
          <w:color w:val="000000"/>
          <w:sz w:val="28"/>
          <w:szCs w:val="28"/>
        </w:rPr>
        <w:t>по м</w:t>
      </w:r>
      <w:r w:rsidR="00A60D1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60D13">
        <w:rPr>
          <w:rFonts w:ascii="Times New Roman" w:hAnsi="Times New Roman" w:cs="Times New Roman"/>
          <w:color w:val="000000"/>
          <w:sz w:val="28"/>
          <w:szCs w:val="28"/>
        </w:rPr>
        <w:t>дицинской реабилитации, либо пал</w:t>
      </w:r>
      <w:r w:rsidR="00004D3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A60D13">
        <w:rPr>
          <w:rFonts w:ascii="Times New Roman" w:hAnsi="Times New Roman" w:cs="Times New Roman"/>
          <w:color w:val="000000"/>
          <w:sz w:val="28"/>
          <w:szCs w:val="28"/>
        </w:rPr>
        <w:t>иативной помощи, либо домой в соо</w:t>
      </w:r>
      <w:r w:rsidR="00A60D1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A60D13">
        <w:rPr>
          <w:rFonts w:ascii="Times New Roman" w:hAnsi="Times New Roman" w:cs="Times New Roman"/>
          <w:color w:val="000000"/>
          <w:sz w:val="28"/>
          <w:szCs w:val="28"/>
        </w:rPr>
        <w:t>ветствии с приложением №</w:t>
      </w:r>
      <w:r w:rsidR="00BF1B94">
        <w:rPr>
          <w:rFonts w:ascii="Times New Roman" w:hAnsi="Times New Roman" w:cs="Times New Roman"/>
          <w:color w:val="000000"/>
          <w:sz w:val="28"/>
          <w:szCs w:val="28"/>
        </w:rPr>
        <w:t xml:space="preserve"> 5.</w:t>
      </w:r>
    </w:p>
    <w:p w:rsidR="00A03FBE" w:rsidRDefault="00A03FBE" w:rsidP="00A03FB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4D16" w:rsidRDefault="00EF70F1" w:rsidP="0030522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б) второй этап медицинской реабилитации </w:t>
      </w:r>
      <w:r w:rsidR="00A03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организовывается</w:t>
      </w: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пац</w:t>
      </w: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ентов</w:t>
      </w:r>
      <w:r w:rsidR="00194D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B2055F" w:rsidRPr="00194D16" w:rsidRDefault="00EF70F1" w:rsidP="00194D16">
      <w:pPr>
        <w:pStyle w:val="ab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4D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имеющих оценку </w:t>
      </w:r>
      <w:r w:rsidR="00004D35" w:rsidRPr="00194D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4-6</w:t>
      </w:r>
      <w:r w:rsidR="00770DBD" w:rsidRPr="00194D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балла </w:t>
      </w:r>
      <w:r w:rsidRPr="00194D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</w:t>
      </w:r>
      <w:r w:rsidR="00770DBD" w:rsidRPr="00194D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шкале</w:t>
      </w:r>
      <w:r w:rsidRPr="00194D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реабилитационной ма</w:t>
      </w:r>
      <w:r w:rsidRPr="00194D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194D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шрутиза</w:t>
      </w:r>
      <w:r w:rsidR="00770DBD" w:rsidRPr="00194D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ции (</w:t>
      </w:r>
      <w:r w:rsidR="00004D35" w:rsidRPr="00194D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далее − </w:t>
      </w:r>
      <w:r w:rsidR="00770DBD" w:rsidRPr="00194D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ШРМ)</w:t>
      </w:r>
      <w:r w:rsidRPr="00194D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Медицинская реабилитация второго этапа осуществляется в ост</w:t>
      </w:r>
      <w:r w:rsidR="00004D35" w:rsidRPr="00194D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рый, </w:t>
      </w:r>
      <w:r w:rsidRPr="00194D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ранний восстановительный п</w:t>
      </w:r>
      <w:r w:rsidRPr="00194D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194D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риод течения заболевания или травмы, поздний реабилитацио</w:t>
      </w:r>
      <w:r w:rsidRPr="00194D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Pr="00194D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ный период в условиях </w:t>
      </w:r>
      <w:r w:rsidR="00EB14E8" w:rsidRPr="00194D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специализированного </w:t>
      </w:r>
      <w:r w:rsidRPr="00194D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отделения мед</w:t>
      </w:r>
      <w:r w:rsidRPr="00194D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194D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цинской реабилитации круглосуточного стационара медици</w:t>
      </w:r>
      <w:r w:rsidRPr="00194D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Pr="00194D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ских организаций, специализированного реабилитационного центра</w:t>
      </w:r>
      <w:r w:rsidR="00E01DAF" w:rsidRPr="00194D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194D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94D16">
        <w:rPr>
          <w:rFonts w:ascii="Times New Roman" w:hAnsi="Times New Roman" w:cs="Times New Roman"/>
          <w:color w:val="000000"/>
          <w:sz w:val="28"/>
          <w:szCs w:val="28"/>
        </w:rPr>
        <w:t>имеющих в структуре палату интенсивной терапии</w:t>
      </w:r>
      <w:r w:rsidRPr="00194D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с</w:t>
      </w:r>
      <w:r w:rsidRPr="00194D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194D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ответствии с решением </w:t>
      </w:r>
      <w:r w:rsidR="00E357F5" w:rsidRPr="00194D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врачебной ко</w:t>
      </w:r>
      <w:r w:rsidR="00A03FBE" w:rsidRPr="00194D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миссии</w:t>
      </w:r>
      <w:r w:rsidR="00E357F5" w:rsidRPr="00194D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медицинской орг</w:t>
      </w:r>
      <w:r w:rsidR="00E357F5" w:rsidRPr="00194D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E357F5" w:rsidRPr="00194D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низации</w:t>
      </w:r>
      <w:r w:rsidR="00841E27" w:rsidRPr="00194D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основании направления на медицинскую реабилит</w:t>
      </w:r>
      <w:r w:rsidR="00841E27" w:rsidRPr="00194D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841E27" w:rsidRPr="00194D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цию второго этапа</w:t>
      </w:r>
      <w:r w:rsidR="00194D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194D16" w:rsidRPr="00194D16" w:rsidRDefault="00194D16" w:rsidP="00194D16">
      <w:pPr>
        <w:pStyle w:val="ab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7DF">
        <w:rPr>
          <w:rFonts w:ascii="Times New Roman" w:hAnsi="Times New Roman" w:cs="Times New Roman"/>
          <w:sz w:val="28"/>
          <w:szCs w:val="28"/>
        </w:rPr>
        <w:t>нуждающи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137DF">
        <w:rPr>
          <w:rFonts w:ascii="Times New Roman" w:hAnsi="Times New Roman" w:cs="Times New Roman"/>
          <w:sz w:val="28"/>
          <w:szCs w:val="28"/>
        </w:rPr>
        <w:t>ся в определении реабилитационного потенциала и проведении реабилитации в интенсивном режиме с использов</w:t>
      </w:r>
      <w:r w:rsidRPr="00A137DF">
        <w:rPr>
          <w:rFonts w:ascii="Times New Roman" w:hAnsi="Times New Roman" w:cs="Times New Roman"/>
          <w:sz w:val="28"/>
          <w:szCs w:val="28"/>
        </w:rPr>
        <w:t>а</w:t>
      </w:r>
      <w:r w:rsidRPr="00A137DF">
        <w:rPr>
          <w:rFonts w:ascii="Times New Roman" w:hAnsi="Times New Roman" w:cs="Times New Roman"/>
          <w:sz w:val="28"/>
          <w:szCs w:val="28"/>
        </w:rPr>
        <w:t>нием в том числе высокотехнологичных методов ре</w:t>
      </w:r>
      <w:r w:rsidRPr="00A137DF">
        <w:rPr>
          <w:rFonts w:ascii="Times New Roman" w:hAnsi="Times New Roman" w:cs="Times New Roman"/>
          <w:sz w:val="28"/>
          <w:szCs w:val="28"/>
        </w:rPr>
        <w:t>а</w:t>
      </w:r>
      <w:r w:rsidRPr="00A137DF">
        <w:rPr>
          <w:rFonts w:ascii="Times New Roman" w:hAnsi="Times New Roman" w:cs="Times New Roman"/>
          <w:sz w:val="28"/>
          <w:szCs w:val="28"/>
        </w:rPr>
        <w:t>билитации, не имеющие противопоказаний для реабил</w:t>
      </w:r>
      <w:r w:rsidRPr="00A137DF">
        <w:rPr>
          <w:rFonts w:ascii="Times New Roman" w:hAnsi="Times New Roman" w:cs="Times New Roman"/>
          <w:sz w:val="28"/>
          <w:szCs w:val="28"/>
        </w:rPr>
        <w:t>и</w:t>
      </w:r>
      <w:r w:rsidRPr="00A137DF">
        <w:rPr>
          <w:rFonts w:ascii="Times New Roman" w:hAnsi="Times New Roman" w:cs="Times New Roman"/>
          <w:sz w:val="28"/>
          <w:szCs w:val="28"/>
        </w:rPr>
        <w:t>тации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4D16" w:rsidRPr="00194D16" w:rsidRDefault="00194D16" w:rsidP="00194D16">
      <w:pPr>
        <w:pStyle w:val="ab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7DF">
        <w:rPr>
          <w:rFonts w:ascii="Times New Roman" w:hAnsi="Times New Roman" w:cs="Times New Roman"/>
          <w:sz w:val="28"/>
          <w:szCs w:val="28"/>
        </w:rPr>
        <w:t>нуждающи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137DF">
        <w:rPr>
          <w:rFonts w:ascii="Times New Roman" w:hAnsi="Times New Roman" w:cs="Times New Roman"/>
          <w:sz w:val="28"/>
          <w:szCs w:val="28"/>
        </w:rPr>
        <w:t>ся в экспертном заключении по поводу реабилит</w:t>
      </w:r>
      <w:r w:rsidRPr="00A137DF">
        <w:rPr>
          <w:rFonts w:ascii="Times New Roman" w:hAnsi="Times New Roman" w:cs="Times New Roman"/>
          <w:sz w:val="28"/>
          <w:szCs w:val="28"/>
        </w:rPr>
        <w:t>а</w:t>
      </w:r>
      <w:r w:rsidRPr="00A137DF">
        <w:rPr>
          <w:rFonts w:ascii="Times New Roman" w:hAnsi="Times New Roman" w:cs="Times New Roman"/>
          <w:sz w:val="28"/>
          <w:szCs w:val="28"/>
        </w:rPr>
        <w:t>ционного потенциала и индивидуальной программы медици</w:t>
      </w:r>
      <w:r w:rsidRPr="00A137DF">
        <w:rPr>
          <w:rFonts w:ascii="Times New Roman" w:hAnsi="Times New Roman" w:cs="Times New Roman"/>
          <w:sz w:val="28"/>
          <w:szCs w:val="28"/>
        </w:rPr>
        <w:t>н</w:t>
      </w:r>
      <w:r w:rsidRPr="00A137DF">
        <w:rPr>
          <w:rFonts w:ascii="Times New Roman" w:hAnsi="Times New Roman" w:cs="Times New Roman"/>
          <w:sz w:val="28"/>
          <w:szCs w:val="28"/>
        </w:rPr>
        <w:t>ской реабилитации пациента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4D16" w:rsidRPr="00194D16" w:rsidRDefault="00194D16" w:rsidP="00194D16">
      <w:pPr>
        <w:pStyle w:val="ab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4D16">
        <w:rPr>
          <w:rFonts w:ascii="Times New Roman" w:hAnsi="Times New Roman" w:cs="Times New Roman"/>
          <w:sz w:val="28"/>
          <w:szCs w:val="28"/>
        </w:rPr>
        <w:t>нужда</w:t>
      </w:r>
      <w:r w:rsidRPr="00194D16">
        <w:rPr>
          <w:rFonts w:ascii="Times New Roman" w:hAnsi="Times New Roman" w:cs="Times New Roman"/>
          <w:sz w:val="28"/>
          <w:szCs w:val="28"/>
        </w:rPr>
        <w:t>ю</w:t>
      </w:r>
      <w:r w:rsidRPr="00194D16">
        <w:rPr>
          <w:rFonts w:ascii="Times New Roman" w:hAnsi="Times New Roman" w:cs="Times New Roman"/>
          <w:sz w:val="28"/>
          <w:szCs w:val="28"/>
        </w:rPr>
        <w:t>щихся в консультации специалистов МДБ</w:t>
      </w:r>
      <w:r w:rsidRPr="00194D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4D16" w:rsidRPr="00194D16" w:rsidRDefault="00194D16" w:rsidP="00194D16">
      <w:pPr>
        <w:pStyle w:val="ab"/>
        <w:shd w:val="clear" w:color="auto" w:fill="FFFFFF"/>
        <w:spacing w:after="0" w:line="240" w:lineRule="auto"/>
        <w:ind w:left="14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4148" w:rsidRPr="00CA5772" w:rsidRDefault="00024148" w:rsidP="0002414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772">
        <w:rPr>
          <w:rFonts w:ascii="Times New Roman" w:hAnsi="Times New Roman" w:cs="Times New Roman"/>
          <w:color w:val="000000"/>
          <w:sz w:val="28"/>
          <w:szCs w:val="28"/>
        </w:rPr>
        <w:t xml:space="preserve">Помощь по медицинской реабилитации на </w:t>
      </w:r>
      <w:r>
        <w:rPr>
          <w:rFonts w:ascii="Times New Roman" w:hAnsi="Times New Roman" w:cs="Times New Roman"/>
          <w:color w:val="000000"/>
          <w:sz w:val="28"/>
          <w:szCs w:val="28"/>
        </w:rPr>
        <w:t>втором</w:t>
      </w:r>
      <w:r w:rsidRPr="00CA5772">
        <w:rPr>
          <w:rFonts w:ascii="Times New Roman" w:hAnsi="Times New Roman" w:cs="Times New Roman"/>
          <w:color w:val="000000"/>
          <w:sz w:val="28"/>
          <w:szCs w:val="28"/>
        </w:rPr>
        <w:t xml:space="preserve"> этапе оказывается мультидисциплинарной реабилитационной бригадой, входящей в штат сп</w:t>
      </w:r>
      <w:r w:rsidRPr="00CA577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A5772">
        <w:rPr>
          <w:rFonts w:ascii="Times New Roman" w:hAnsi="Times New Roman" w:cs="Times New Roman"/>
          <w:color w:val="000000"/>
          <w:sz w:val="28"/>
          <w:szCs w:val="28"/>
        </w:rPr>
        <w:t>циализированн</w:t>
      </w:r>
      <w:r w:rsidR="000A43DB"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 w:rsidRPr="00CA5772">
        <w:rPr>
          <w:rFonts w:ascii="Times New Roman" w:hAnsi="Times New Roman" w:cs="Times New Roman"/>
          <w:color w:val="000000"/>
          <w:sz w:val="28"/>
          <w:szCs w:val="28"/>
        </w:rPr>
        <w:t>отделения медицинской реабилитации, организован</w:t>
      </w:r>
      <w:r w:rsidR="008F7007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A5772">
        <w:rPr>
          <w:rFonts w:ascii="Times New Roman" w:hAnsi="Times New Roman" w:cs="Times New Roman"/>
          <w:color w:val="000000"/>
          <w:sz w:val="28"/>
          <w:szCs w:val="28"/>
        </w:rPr>
        <w:t xml:space="preserve">го в структуре </w:t>
      </w:r>
      <w:r>
        <w:rPr>
          <w:rFonts w:ascii="Times New Roman" w:hAnsi="Times New Roman" w:cs="Times New Roman"/>
          <w:color w:val="000000"/>
          <w:sz w:val="28"/>
          <w:szCs w:val="28"/>
        </w:rPr>
        <w:t>медицинской организации</w:t>
      </w:r>
      <w:r w:rsidRPr="00CA5772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024148" w:rsidRDefault="00024148" w:rsidP="0002414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77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 завершению мероприятий по медицинской реабилитации на </w:t>
      </w:r>
      <w:r>
        <w:rPr>
          <w:rFonts w:ascii="Times New Roman" w:hAnsi="Times New Roman" w:cs="Times New Roman"/>
          <w:color w:val="000000"/>
          <w:sz w:val="28"/>
          <w:szCs w:val="28"/>
        </w:rPr>
        <w:t>втором</w:t>
      </w:r>
      <w:r w:rsidRPr="00CA5772">
        <w:rPr>
          <w:rFonts w:ascii="Times New Roman" w:hAnsi="Times New Roman" w:cs="Times New Roman"/>
          <w:color w:val="000000"/>
          <w:sz w:val="28"/>
          <w:szCs w:val="28"/>
        </w:rPr>
        <w:t xml:space="preserve"> этапе пациент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направляется</w:t>
      </w:r>
      <w:r w:rsidRPr="00CA5772">
        <w:rPr>
          <w:rFonts w:ascii="Times New Roman" w:hAnsi="Times New Roman" w:cs="Times New Roman"/>
          <w:color w:val="000000"/>
          <w:sz w:val="28"/>
          <w:szCs w:val="28"/>
        </w:rPr>
        <w:t xml:space="preserve"> через ЕЦМ </w:t>
      </w:r>
      <w:r w:rsidR="00F0030D">
        <w:rPr>
          <w:rFonts w:ascii="Times New Roman" w:hAnsi="Times New Roman" w:cs="Times New Roman"/>
          <w:color w:val="000000"/>
          <w:sz w:val="28"/>
          <w:szCs w:val="28"/>
        </w:rPr>
        <w:t xml:space="preserve">субъекта РФ </w:t>
      </w:r>
      <w:r w:rsidRPr="00CA5772">
        <w:rPr>
          <w:rFonts w:ascii="Times New Roman" w:hAnsi="Times New Roman" w:cs="Times New Roman"/>
          <w:color w:val="000000"/>
          <w:sz w:val="28"/>
          <w:szCs w:val="28"/>
        </w:rPr>
        <w:t>по медицинской реаб</w:t>
      </w:r>
      <w:r w:rsidRPr="00CA577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A5772">
        <w:rPr>
          <w:rFonts w:ascii="Times New Roman" w:hAnsi="Times New Roman" w:cs="Times New Roman"/>
          <w:color w:val="000000"/>
          <w:sz w:val="28"/>
          <w:szCs w:val="28"/>
        </w:rPr>
        <w:t xml:space="preserve">литации для дальнейшего оказания медицинской помощи </w:t>
      </w:r>
      <w:r>
        <w:rPr>
          <w:rFonts w:ascii="Times New Roman" w:hAnsi="Times New Roman" w:cs="Times New Roman"/>
          <w:color w:val="000000"/>
          <w:sz w:val="28"/>
          <w:szCs w:val="28"/>
        </w:rPr>
        <w:t>по медицинской реабилитации, либо пал</w:t>
      </w:r>
      <w:r w:rsidR="00F23DC8"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иативной помощи, либо домой в соответствии с приложением № 5.</w:t>
      </w:r>
    </w:p>
    <w:p w:rsidR="00024148" w:rsidRPr="00CA5772" w:rsidRDefault="00194D16" w:rsidP="00194D16">
      <w:pPr>
        <w:shd w:val="clear" w:color="auto" w:fill="FFFFFF"/>
        <w:tabs>
          <w:tab w:val="left" w:pos="362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F70F1" w:rsidRPr="00CA5772" w:rsidRDefault="00EF70F1" w:rsidP="0002414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 третий этап медицинской реабилитации осуществляется</w:t>
      </w:r>
      <w:r w:rsidRPr="00CA5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пациентам</w:t>
      </w:r>
      <w:r w:rsidR="0047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степенью восстановления по Ш</w:t>
      </w:r>
      <w:r w:rsidRPr="00CA5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РМ – </w:t>
      </w:r>
      <w:r w:rsidR="00F23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2-3</w:t>
      </w:r>
      <w:r w:rsidR="008F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балла</w:t>
      </w:r>
      <w:r w:rsidR="002F5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ранний и поздний реаб</w:t>
      </w: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литационный периоды </w:t>
      </w:r>
      <w:r w:rsidRPr="00CA5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отсутствии необходимости круглосуточного м</w:t>
      </w: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дицинского наблюдения и использования интенсивных методов лечения, при наличии способности к самостоятельному (или с дополнительными средс</w:t>
      </w: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вами опоры) </w:t>
      </w:r>
      <w:r w:rsidR="00F23DC8"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передвижению </w:t>
      </w: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самообслуживанию, отсутствии необходим</w:t>
      </w: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сти соблюдения постельного режима и индивидуального ухода со стороны среднего и младшего медицинского персонала при наличии подтвержденной результатами обследования перспективы восстановления функций (реабил</w:t>
      </w: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тационного потенциала). </w:t>
      </w:r>
    </w:p>
    <w:p w:rsidR="00EF70F1" w:rsidRPr="00CA5772" w:rsidRDefault="00EF70F1" w:rsidP="00EF70F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Помощь по медицинской реабилитации </w:t>
      </w:r>
      <w:r w:rsidR="00090E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третьем этапе оказывается МДБ </w:t>
      </w: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отделе</w:t>
      </w:r>
      <w:r w:rsidR="00090E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ния</w:t>
      </w: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медицинской реабилитации</w:t>
      </w:r>
      <w:r w:rsidR="00090E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медицинской организации:</w:t>
      </w: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д</w:t>
      </w:r>
      <w:r w:rsidR="00726C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невном стационаре, амбулаторно</w:t>
      </w: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дистанционно с использованием телем</w:t>
      </w: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дицинских и информационных технологий, а также в выездной форме на о</w:t>
      </w: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новании решения врачебной комиссии медицинской организации.</w:t>
      </w:r>
    </w:p>
    <w:p w:rsidR="00EF70F1" w:rsidRPr="00CA5772" w:rsidRDefault="00EF70F1" w:rsidP="00EF70F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577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23D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Выездная МДБ</w:t>
      </w: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медицинской реабилитации, в состав которой входят врач физической и реабилитационн</w:t>
      </w:r>
      <w:r w:rsidR="003E2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 медицины, кинези</w:t>
      </w:r>
      <w:r w:rsidR="00F23D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3E2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лог</w:t>
      </w: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эрго</w:t>
      </w:r>
      <w:r w:rsidR="003E2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физиолог</w:t>
      </w: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медицинская сестра, </w:t>
      </w:r>
      <w:r w:rsidR="003E2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клинический </w:t>
      </w: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логопед (по показаниям), медицинский психолог, специалист по социальной работе (по показаниям), оказывает пл</w:t>
      </w: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новую реабилитационную помощь пациентам на основании </w:t>
      </w:r>
      <w:r w:rsidR="00726C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решения враче</w:t>
      </w:r>
      <w:r w:rsidR="00726C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</w:t>
      </w:r>
      <w:r w:rsidR="00726C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ной комиссии медицинской организации, оказывающей помощь по медици</w:t>
      </w:r>
      <w:r w:rsidR="00726C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726C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ской реабилитации на третьем этапе.</w:t>
      </w:r>
    </w:p>
    <w:p w:rsidR="00EF70F1" w:rsidRPr="00CA5772" w:rsidRDefault="00EF70F1" w:rsidP="00EF70F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Помощь по медицинской реабилитации с использованием телемед</w:t>
      </w: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цинских и информационных технологий, а также в выездной форме оказыв</w:t>
      </w: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ется пациентам, которые имеют подтвержденную объективными методами исследования перспективу восстановления или компенсации утраченных функций и/или жизнедеятельности, но не могут самостоятельно передвигат</w:t>
      </w: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</w:t>
      </w: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ся, в том числе по социальным показаниям и нуждаются в </w:t>
      </w:r>
      <w:r w:rsidR="00726C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продолжении или </w:t>
      </w: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длительном проведении мероприятий по медицинской реабилитации.</w:t>
      </w:r>
    </w:p>
    <w:p w:rsidR="00EF70F1" w:rsidRPr="00CA5772" w:rsidRDefault="00EF70F1" w:rsidP="00EF70F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Мероприятия по медицинской реабилитации на третьем этапе мед</w:t>
      </w: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цинской реабилитации организуются при тесном взаимодействии с</w:t>
      </w:r>
      <w:r w:rsidR="00F23D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служб</w:t>
      </w: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 медико-социальной экспертизы и социальной помощи населению субъе</w:t>
      </w: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 РФ.</w:t>
      </w:r>
      <w:r w:rsidR="009C02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0C55AD" w:rsidRDefault="00EF70F1" w:rsidP="00EF70F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CA5772">
        <w:rPr>
          <w:rFonts w:ascii="Times New Roman" w:hAnsi="Times New Roman" w:cs="Times New Roman"/>
          <w:color w:val="000000"/>
          <w:sz w:val="28"/>
          <w:szCs w:val="28"/>
        </w:rPr>
        <w:t>По завершении мероприятий по медицинской реабилитации на третьем этапе</w:t>
      </w:r>
      <w:r w:rsidR="00F0030D">
        <w:rPr>
          <w:rFonts w:ascii="Times New Roman" w:hAnsi="Times New Roman" w:cs="Times New Roman"/>
          <w:color w:val="000000"/>
          <w:sz w:val="28"/>
          <w:szCs w:val="28"/>
        </w:rPr>
        <w:t xml:space="preserve"> пациент направляется к врачу-</w:t>
      </w:r>
      <w:r w:rsidRPr="00CA5772">
        <w:rPr>
          <w:rFonts w:ascii="Times New Roman" w:hAnsi="Times New Roman" w:cs="Times New Roman"/>
          <w:color w:val="000000"/>
          <w:sz w:val="28"/>
          <w:szCs w:val="28"/>
        </w:rPr>
        <w:t>специалисту по профилю оказываемой медицинской помощи или к участковому терапевту/врачу общей практики для продолжения диспансерного наблюдения и</w:t>
      </w:r>
      <w:r w:rsidR="00F0030D">
        <w:rPr>
          <w:rFonts w:ascii="Times New Roman" w:hAnsi="Times New Roman" w:cs="Times New Roman"/>
          <w:color w:val="000000"/>
          <w:sz w:val="28"/>
          <w:szCs w:val="28"/>
        </w:rPr>
        <w:t>/или</w:t>
      </w:r>
      <w:r w:rsidRPr="00CA5772">
        <w:rPr>
          <w:rFonts w:ascii="Times New Roman" w:hAnsi="Times New Roman" w:cs="Times New Roman"/>
          <w:color w:val="000000"/>
          <w:sz w:val="28"/>
          <w:szCs w:val="28"/>
        </w:rPr>
        <w:t>, при наличии стойких нарушений функции, направления на медико-социальную экспертизу в соо</w:t>
      </w:r>
      <w:r w:rsidRPr="00CA577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A5772">
        <w:rPr>
          <w:rFonts w:ascii="Times New Roman" w:hAnsi="Times New Roman" w:cs="Times New Roman"/>
          <w:color w:val="000000"/>
          <w:sz w:val="28"/>
          <w:szCs w:val="28"/>
        </w:rPr>
        <w:t xml:space="preserve">ветствии с действующим законодательством. Информация о результатах </w:t>
      </w:r>
      <w:r w:rsidRPr="00CA577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проведенных мероприятий по медицинской реабилитации пациента перед</w:t>
      </w:r>
      <w:r w:rsidRPr="00CA577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A5772">
        <w:rPr>
          <w:rFonts w:ascii="Times New Roman" w:hAnsi="Times New Roman" w:cs="Times New Roman"/>
          <w:color w:val="000000"/>
          <w:sz w:val="28"/>
          <w:szCs w:val="28"/>
        </w:rPr>
        <w:t xml:space="preserve">ется через </w:t>
      </w:r>
      <w:r w:rsidR="00F0030D">
        <w:rPr>
          <w:rFonts w:ascii="Times New Roman" w:hAnsi="Times New Roman" w:cs="Times New Roman"/>
          <w:color w:val="000000"/>
          <w:sz w:val="28"/>
          <w:szCs w:val="28"/>
        </w:rPr>
        <w:t>Единую государственную информационную службу здравоохр</w:t>
      </w:r>
      <w:r w:rsidR="00F0030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0030D">
        <w:rPr>
          <w:rFonts w:ascii="Times New Roman" w:hAnsi="Times New Roman" w:cs="Times New Roman"/>
          <w:color w:val="000000"/>
          <w:sz w:val="28"/>
          <w:szCs w:val="28"/>
        </w:rPr>
        <w:t xml:space="preserve">нения (далее − </w:t>
      </w:r>
      <w:r w:rsidRPr="00CA5772">
        <w:rPr>
          <w:rFonts w:ascii="Times New Roman" w:hAnsi="Times New Roman" w:cs="Times New Roman"/>
          <w:color w:val="000000"/>
          <w:sz w:val="28"/>
          <w:szCs w:val="28"/>
        </w:rPr>
        <w:t>ЕГИС</w:t>
      </w:r>
      <w:r w:rsidR="00C52D7F" w:rsidRPr="00CA5772">
        <w:rPr>
          <w:rFonts w:ascii="Times New Roman" w:hAnsi="Times New Roman" w:cs="Times New Roman"/>
          <w:color w:val="000000"/>
          <w:sz w:val="28"/>
          <w:szCs w:val="28"/>
        </w:rPr>
        <w:t>) с</w:t>
      </w:r>
      <w:r w:rsidRPr="00CA5772">
        <w:rPr>
          <w:rFonts w:ascii="Times New Roman" w:hAnsi="Times New Roman" w:cs="Times New Roman"/>
          <w:color w:val="000000"/>
          <w:sz w:val="28"/>
          <w:szCs w:val="28"/>
        </w:rPr>
        <w:t>убъекта РФ в медицинскую организацию за которой закреплен пациент по месту своей регистрации в унифицированной форме «</w:t>
      </w:r>
      <w:r w:rsidR="008D35D2">
        <w:rPr>
          <w:rFonts w:ascii="Times New Roman" w:hAnsi="Times New Roman" w:cs="Times New Roman"/>
          <w:color w:val="000000"/>
          <w:sz w:val="28"/>
          <w:szCs w:val="28"/>
        </w:rPr>
        <w:t>Выписного эпикриза</w:t>
      </w:r>
      <w:r w:rsidR="00B45A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5A6B" w:rsidRPr="00B45A6B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пациента из Медицинской организации</w:t>
      </w:r>
      <w:r w:rsidR="00B45A6B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,</w:t>
      </w:r>
      <w:r w:rsidR="00B45A6B" w:rsidRPr="00B45A6B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оказывающей помощь по медицинской реабилитации</w:t>
      </w:r>
      <w:r w:rsidRPr="00CA577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0030D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№4)</w:t>
      </w:r>
      <w:r w:rsidR="008705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030D" w:rsidRDefault="00F0030D" w:rsidP="000C55A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70F1" w:rsidRDefault="00F736FF" w:rsidP="000C55A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C55AD" w:rsidRPr="00CA5772">
        <w:rPr>
          <w:rFonts w:ascii="Times New Roman" w:hAnsi="Times New Roman" w:cs="Times New Roman"/>
          <w:sz w:val="28"/>
          <w:szCs w:val="28"/>
        </w:rPr>
        <w:t xml:space="preserve">Для оценки </w:t>
      </w:r>
      <w:r w:rsidR="000C55AD">
        <w:rPr>
          <w:rFonts w:ascii="Times New Roman" w:hAnsi="Times New Roman" w:cs="Times New Roman"/>
          <w:sz w:val="28"/>
          <w:szCs w:val="28"/>
        </w:rPr>
        <w:t>эффективности мероприятий по медицинской реабил</w:t>
      </w:r>
      <w:r w:rsidR="000C55AD">
        <w:rPr>
          <w:rFonts w:ascii="Times New Roman" w:hAnsi="Times New Roman" w:cs="Times New Roman"/>
          <w:sz w:val="28"/>
          <w:szCs w:val="28"/>
        </w:rPr>
        <w:t>и</w:t>
      </w:r>
      <w:r w:rsidR="000C55AD">
        <w:rPr>
          <w:rFonts w:ascii="Times New Roman" w:hAnsi="Times New Roman" w:cs="Times New Roman"/>
          <w:sz w:val="28"/>
          <w:szCs w:val="28"/>
        </w:rPr>
        <w:t>тации на всех этапах оказания помощи по медицинской реабилитации и оп</w:t>
      </w:r>
      <w:r w:rsidR="000C55AD">
        <w:rPr>
          <w:rFonts w:ascii="Times New Roman" w:hAnsi="Times New Roman" w:cs="Times New Roman"/>
          <w:sz w:val="28"/>
          <w:szCs w:val="28"/>
        </w:rPr>
        <w:t>и</w:t>
      </w:r>
      <w:r w:rsidR="000C55AD">
        <w:rPr>
          <w:rFonts w:ascii="Times New Roman" w:hAnsi="Times New Roman" w:cs="Times New Roman"/>
          <w:sz w:val="28"/>
          <w:szCs w:val="28"/>
        </w:rPr>
        <w:t xml:space="preserve">сания </w:t>
      </w:r>
      <w:r w:rsidR="000C55AD" w:rsidRPr="00CA5772">
        <w:rPr>
          <w:rFonts w:ascii="Times New Roman" w:hAnsi="Times New Roman" w:cs="Times New Roman"/>
          <w:sz w:val="28"/>
          <w:szCs w:val="28"/>
        </w:rPr>
        <w:t>динамики состояния пациента используются данные клинического о</w:t>
      </w:r>
      <w:r w:rsidR="000C55AD" w:rsidRPr="00CA5772">
        <w:rPr>
          <w:rFonts w:ascii="Times New Roman" w:hAnsi="Times New Roman" w:cs="Times New Roman"/>
          <w:sz w:val="28"/>
          <w:szCs w:val="28"/>
        </w:rPr>
        <w:t>б</w:t>
      </w:r>
      <w:r w:rsidR="000C55AD" w:rsidRPr="00CA5772">
        <w:rPr>
          <w:rFonts w:ascii="Times New Roman" w:hAnsi="Times New Roman" w:cs="Times New Roman"/>
          <w:sz w:val="28"/>
          <w:szCs w:val="28"/>
        </w:rPr>
        <w:t>следования, унифицированные и специальные стандартные клинические оценочные шкалы</w:t>
      </w:r>
      <w:r w:rsidR="000C55AD">
        <w:rPr>
          <w:rFonts w:ascii="Times New Roman" w:hAnsi="Times New Roman" w:cs="Times New Roman"/>
          <w:sz w:val="28"/>
          <w:szCs w:val="28"/>
        </w:rPr>
        <w:t xml:space="preserve"> и функциональные специальные тесты</w:t>
      </w:r>
      <w:r w:rsidR="000C55AD" w:rsidRPr="00CA5772">
        <w:rPr>
          <w:rFonts w:ascii="Times New Roman" w:hAnsi="Times New Roman" w:cs="Times New Roman"/>
          <w:sz w:val="28"/>
          <w:szCs w:val="28"/>
        </w:rPr>
        <w:t>, данные лаборато</w:t>
      </w:r>
      <w:r w:rsidR="000C55AD" w:rsidRPr="00CA5772">
        <w:rPr>
          <w:rFonts w:ascii="Times New Roman" w:hAnsi="Times New Roman" w:cs="Times New Roman"/>
          <w:sz w:val="28"/>
          <w:szCs w:val="28"/>
        </w:rPr>
        <w:t>р</w:t>
      </w:r>
      <w:r w:rsidR="000C55AD" w:rsidRPr="00CA5772">
        <w:rPr>
          <w:rFonts w:ascii="Times New Roman" w:hAnsi="Times New Roman" w:cs="Times New Roman"/>
          <w:sz w:val="28"/>
          <w:szCs w:val="28"/>
        </w:rPr>
        <w:t>ных и инструментальных исследований</w:t>
      </w:r>
      <w:r w:rsidR="000C55AD">
        <w:rPr>
          <w:rFonts w:ascii="Times New Roman" w:hAnsi="Times New Roman" w:cs="Times New Roman"/>
          <w:sz w:val="28"/>
          <w:szCs w:val="28"/>
        </w:rPr>
        <w:t xml:space="preserve"> в зависимости от профиля наруше</w:t>
      </w:r>
      <w:r w:rsidR="000C55AD">
        <w:rPr>
          <w:rFonts w:ascii="Times New Roman" w:hAnsi="Times New Roman" w:cs="Times New Roman"/>
          <w:sz w:val="28"/>
          <w:szCs w:val="28"/>
        </w:rPr>
        <w:t>н</w:t>
      </w:r>
      <w:r w:rsidR="000C55AD">
        <w:rPr>
          <w:rFonts w:ascii="Times New Roman" w:hAnsi="Times New Roman" w:cs="Times New Roman"/>
          <w:sz w:val="28"/>
          <w:szCs w:val="28"/>
        </w:rPr>
        <w:t>ных функций и степени ограничения жизнедеятельности</w:t>
      </w:r>
      <w:r w:rsidR="001840D1">
        <w:rPr>
          <w:rFonts w:ascii="Times New Roman" w:hAnsi="Times New Roman" w:cs="Times New Roman"/>
          <w:color w:val="000000"/>
          <w:sz w:val="28"/>
          <w:szCs w:val="28"/>
        </w:rPr>
        <w:t>, выражающиеся в категор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840D1">
        <w:rPr>
          <w:rFonts w:ascii="Times New Roman" w:hAnsi="Times New Roman" w:cs="Times New Roman"/>
          <w:color w:val="000000"/>
          <w:sz w:val="28"/>
          <w:szCs w:val="28"/>
        </w:rPr>
        <w:t>ях МКФ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F70F1" w:rsidRPr="00CA57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5389" w:rsidRPr="00CA5772" w:rsidRDefault="00865389" w:rsidP="00EF70F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4F05" w:rsidRDefault="00F736FF" w:rsidP="00AD317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EF70F1"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AD3177"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Пациенты, нуждающиеся в медицинской реабилитации, направляю</w:t>
      </w:r>
      <w:r w:rsidR="00AD3177"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="00AD3177"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ся в отделения медицинской реабилитации </w:t>
      </w:r>
      <w:r w:rsidR="00AD31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различных медицинских</w:t>
      </w:r>
      <w:r w:rsidR="00AD3177"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орган</w:t>
      </w:r>
      <w:r w:rsidR="00AD3177"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AD3177"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</w:t>
      </w:r>
      <w:r w:rsidR="00AD31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ций или специализированных центров</w:t>
      </w:r>
      <w:r w:rsidR="00AD3177"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медицинской ре</w:t>
      </w:r>
      <w:r w:rsidR="00AD31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абилитации в зав</w:t>
      </w:r>
      <w:r w:rsidR="00AD31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AD31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симости от нарушенных функций и ограничения жизнедеятельности вне з</w:t>
      </w:r>
      <w:r w:rsidR="00AD31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AD31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висимости от форм собственности.</w:t>
      </w:r>
      <w:r w:rsidR="00CF4F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Помощь по медицинской реабилитации в различных медицинских организациях осуществляется только при наличии лицензии на медицинскую реабилитацию.</w:t>
      </w:r>
    </w:p>
    <w:p w:rsidR="00AD3177" w:rsidRPr="00CA5772" w:rsidRDefault="00AD3177" w:rsidP="00AD317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CF4F05" w:rsidRDefault="00F736FF" w:rsidP="00CF4F0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CF4F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EF70F1"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Пациентам, имеющим выраженное нарушение функции, полностью зависимым от посторонней помощи в осуществлении самообслуживания, п</w:t>
      </w:r>
      <w:r w:rsidR="00EF70F1"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EF70F1"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ремещения и общения и не имеющим перспективы восстановления функций</w:t>
      </w:r>
      <w:r w:rsidR="00F003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и/или жизнедеятельности</w:t>
      </w:r>
      <w:r w:rsidR="00EF70F1"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(реабилитационного потенциала), подтвержденной результатами обследования </w:t>
      </w:r>
      <w:r w:rsidR="00B45A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помощь оказывается </w:t>
      </w:r>
      <w:r w:rsidR="00EF70F1"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медицинских организац</w:t>
      </w:r>
      <w:r w:rsidR="00EF70F1"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EF70F1"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ях, осуществляющих оказание паллиативной помощи и/или уход за пацие</w:t>
      </w:r>
      <w:r w:rsidR="00EF70F1"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EF70F1"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тами, и заключается в поддержании достигнутого или имеющегося уровня функций и приспособления окружающей среды под уровень возможного функционирования пациента.</w:t>
      </w:r>
    </w:p>
    <w:p w:rsidR="00CF4F05" w:rsidRDefault="00CF4F05" w:rsidP="00CF4F0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5389" w:rsidRPr="00CF4F05" w:rsidRDefault="00F736FF" w:rsidP="00CF4F0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="00EF70F1"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EF70F1" w:rsidRPr="00CA5772">
        <w:rPr>
          <w:rFonts w:ascii="Times New Roman" w:hAnsi="Times New Roman" w:cs="Times New Roman"/>
          <w:sz w:val="28"/>
          <w:szCs w:val="28"/>
        </w:rPr>
        <w:t xml:space="preserve">Медицинская реабилитация в позднем восстановительном (более 6 месяцев от момента развития заболевания), </w:t>
      </w:r>
      <w:r w:rsidR="00EF70F1" w:rsidRPr="00CA5772">
        <w:rPr>
          <w:rFonts w:ascii="Times New Roman" w:hAnsi="Times New Roman" w:cs="Times New Roman"/>
          <w:color w:val="000000"/>
          <w:sz w:val="28"/>
          <w:szCs w:val="28"/>
        </w:rPr>
        <w:t>лицам с установленной инвали</w:t>
      </w:r>
      <w:r w:rsidR="00EF70F1" w:rsidRPr="00CA577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EF70F1" w:rsidRPr="00CA5772">
        <w:rPr>
          <w:rFonts w:ascii="Times New Roman" w:hAnsi="Times New Roman" w:cs="Times New Roman"/>
          <w:color w:val="000000"/>
          <w:sz w:val="28"/>
          <w:szCs w:val="28"/>
        </w:rPr>
        <w:t>ностью предоставляется в условиях отделения медицинской реабилитации второго либо третьего этапов при наличии неполной реализации реабилит</w:t>
      </w:r>
      <w:r w:rsidR="00EF70F1" w:rsidRPr="00CA577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F70F1" w:rsidRPr="00CA5772">
        <w:rPr>
          <w:rFonts w:ascii="Times New Roman" w:hAnsi="Times New Roman" w:cs="Times New Roman"/>
          <w:color w:val="000000"/>
          <w:sz w:val="28"/>
          <w:szCs w:val="28"/>
        </w:rPr>
        <w:t xml:space="preserve">ционного потенциала, поздних осложнений острых заболеваний, неотложных состояний и после проведения хирургических вмешательств, </w:t>
      </w:r>
      <w:r w:rsidR="00EF70F1" w:rsidRPr="00CA5772">
        <w:rPr>
          <w:rFonts w:ascii="Times New Roman" w:hAnsi="Times New Roman" w:cs="Times New Roman"/>
          <w:sz w:val="28"/>
          <w:szCs w:val="28"/>
        </w:rPr>
        <w:t>подтвержде</w:t>
      </w:r>
      <w:r w:rsidR="00EF70F1" w:rsidRPr="00CA5772">
        <w:rPr>
          <w:rFonts w:ascii="Times New Roman" w:hAnsi="Times New Roman" w:cs="Times New Roman"/>
          <w:sz w:val="28"/>
          <w:szCs w:val="28"/>
        </w:rPr>
        <w:t>н</w:t>
      </w:r>
      <w:r w:rsidR="00EF70F1" w:rsidRPr="00CA5772">
        <w:rPr>
          <w:rFonts w:ascii="Times New Roman" w:hAnsi="Times New Roman" w:cs="Times New Roman"/>
          <w:sz w:val="28"/>
          <w:szCs w:val="28"/>
        </w:rPr>
        <w:t>ных результатами обследования.</w:t>
      </w:r>
      <w:r w:rsidR="00EF70F1" w:rsidRPr="00CA57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70F1" w:rsidRPr="00CA5772">
        <w:rPr>
          <w:rFonts w:ascii="Times New Roman" w:hAnsi="Times New Roman" w:cs="Times New Roman"/>
          <w:sz w:val="28"/>
          <w:szCs w:val="28"/>
        </w:rPr>
        <w:t xml:space="preserve"> </w:t>
      </w:r>
      <w:r w:rsidR="00EF70F1" w:rsidRPr="00CA5772">
        <w:rPr>
          <w:rFonts w:ascii="Times New Roman" w:hAnsi="Times New Roman" w:cs="Times New Roman"/>
          <w:color w:val="000000"/>
          <w:sz w:val="28"/>
          <w:szCs w:val="28"/>
        </w:rPr>
        <w:t>Решение о проведении реабилитационного лечения в условиях отделения медицинской реабилитации второго или третьего этапов медицинской реабилитации принимается врачебной коми</w:t>
      </w:r>
      <w:r w:rsidR="00EF70F1" w:rsidRPr="00CA577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F70F1" w:rsidRPr="00CA5772">
        <w:rPr>
          <w:rFonts w:ascii="Times New Roman" w:hAnsi="Times New Roman" w:cs="Times New Roman"/>
          <w:color w:val="000000"/>
          <w:sz w:val="28"/>
          <w:szCs w:val="28"/>
        </w:rPr>
        <w:t>сией медицинской организации на основании направления ЕЦМ</w:t>
      </w:r>
      <w:r w:rsidR="00F0030D">
        <w:rPr>
          <w:rFonts w:ascii="Times New Roman" w:hAnsi="Times New Roman" w:cs="Times New Roman"/>
          <w:color w:val="000000"/>
          <w:sz w:val="28"/>
          <w:szCs w:val="28"/>
        </w:rPr>
        <w:t xml:space="preserve"> субъекта РФ</w:t>
      </w:r>
      <w:r w:rsidR="00BA7030">
        <w:rPr>
          <w:rFonts w:ascii="Times New Roman" w:hAnsi="Times New Roman" w:cs="Times New Roman"/>
          <w:color w:val="000000"/>
          <w:sz w:val="28"/>
          <w:szCs w:val="28"/>
        </w:rPr>
        <w:t xml:space="preserve"> по медицинской реабилитации</w:t>
      </w:r>
      <w:r w:rsidR="00EF70F1" w:rsidRPr="00CA5772">
        <w:rPr>
          <w:rFonts w:ascii="Times New Roman" w:hAnsi="Times New Roman" w:cs="Times New Roman"/>
          <w:color w:val="000000"/>
          <w:sz w:val="28"/>
          <w:szCs w:val="28"/>
        </w:rPr>
        <w:t xml:space="preserve"> для оказания помощи по медицинской реаб</w:t>
      </w:r>
      <w:r w:rsidR="00EF70F1" w:rsidRPr="00CA577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F70F1" w:rsidRPr="00CA577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литации. Центр маршрутизации </w:t>
      </w:r>
      <w:r w:rsidR="008705C5">
        <w:rPr>
          <w:rFonts w:ascii="Times New Roman" w:hAnsi="Times New Roman" w:cs="Times New Roman"/>
          <w:color w:val="000000"/>
          <w:sz w:val="28"/>
          <w:szCs w:val="28"/>
        </w:rPr>
        <w:t>направляет пациента</w:t>
      </w:r>
      <w:r w:rsidR="00EF70F1" w:rsidRPr="00CA57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05C5" w:rsidRPr="00CA5772">
        <w:rPr>
          <w:rFonts w:ascii="Times New Roman" w:hAnsi="Times New Roman" w:cs="Times New Roman"/>
          <w:color w:val="000000"/>
          <w:sz w:val="28"/>
          <w:szCs w:val="28"/>
        </w:rPr>
        <w:t>с установленной инв</w:t>
      </w:r>
      <w:r w:rsidR="008705C5" w:rsidRPr="00CA577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705C5" w:rsidRPr="00CA5772">
        <w:rPr>
          <w:rFonts w:ascii="Times New Roman" w:hAnsi="Times New Roman" w:cs="Times New Roman"/>
          <w:color w:val="000000"/>
          <w:sz w:val="28"/>
          <w:szCs w:val="28"/>
        </w:rPr>
        <w:t xml:space="preserve">лидностью </w:t>
      </w:r>
      <w:r w:rsidR="008705C5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EF70F1" w:rsidRPr="00CA5772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мероприятий по медицинской реабилитации на основании </w:t>
      </w:r>
      <w:r w:rsidR="008705C5">
        <w:rPr>
          <w:rFonts w:ascii="Times New Roman" w:hAnsi="Times New Roman" w:cs="Times New Roman"/>
          <w:color w:val="000000"/>
          <w:sz w:val="28"/>
          <w:szCs w:val="28"/>
        </w:rPr>
        <w:t>решения врачебной комиссии медицинской организации</w:t>
      </w:r>
      <w:r w:rsidR="006302F3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EF70F1" w:rsidRPr="00CA577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EF70F1" w:rsidRPr="00CA577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F70F1" w:rsidRPr="00CA5772">
        <w:rPr>
          <w:rFonts w:ascii="Times New Roman" w:hAnsi="Times New Roman" w:cs="Times New Roman"/>
          <w:color w:val="000000"/>
          <w:sz w:val="28"/>
          <w:szCs w:val="28"/>
        </w:rPr>
        <w:t>правлени</w:t>
      </w:r>
      <w:r w:rsidR="006302F3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EF70F1" w:rsidRPr="00CA5772">
        <w:rPr>
          <w:rFonts w:ascii="Times New Roman" w:hAnsi="Times New Roman" w:cs="Times New Roman"/>
          <w:color w:val="000000"/>
          <w:sz w:val="28"/>
          <w:szCs w:val="28"/>
        </w:rPr>
        <w:t xml:space="preserve"> врача медико-социальной экспертизы в соответствии с дейс</w:t>
      </w:r>
      <w:r w:rsidR="00EF70F1" w:rsidRPr="00CA577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EF70F1" w:rsidRPr="00CA5772">
        <w:rPr>
          <w:rFonts w:ascii="Times New Roman" w:hAnsi="Times New Roman" w:cs="Times New Roman"/>
          <w:color w:val="000000"/>
          <w:sz w:val="28"/>
          <w:szCs w:val="28"/>
        </w:rPr>
        <w:t>вующим законодательством.</w:t>
      </w:r>
    </w:p>
    <w:p w:rsidR="00865389" w:rsidRPr="00CA5772" w:rsidRDefault="00865389" w:rsidP="0050309B">
      <w:pPr>
        <w:pStyle w:val="1"/>
        <w:tabs>
          <w:tab w:val="left" w:pos="851"/>
          <w:tab w:val="left" w:pos="993"/>
        </w:tabs>
        <w:spacing w:after="0" w:line="240" w:lineRule="auto"/>
        <w:ind w:left="0" w:right="141"/>
        <w:jc w:val="both"/>
        <w:rPr>
          <w:rFonts w:ascii="Times New Roman" w:hAnsi="Times New Roman"/>
          <w:sz w:val="28"/>
          <w:szCs w:val="28"/>
        </w:rPr>
      </w:pPr>
    </w:p>
    <w:p w:rsidR="0050309B" w:rsidRDefault="0050309B" w:rsidP="005030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</w:t>
      </w:r>
      <w:r w:rsidR="00865389" w:rsidRPr="004573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EF70F1" w:rsidRPr="004573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94F74" w:rsidRPr="004573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оформлении на медицинскую реабилитацию пациент представл</w:t>
      </w:r>
      <w:r w:rsidR="00594F74" w:rsidRPr="004573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594F74" w:rsidRPr="004573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ет </w:t>
      </w:r>
      <w:r w:rsidR="009153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заполненный </w:t>
      </w:r>
      <w:r w:rsidR="00947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бланк направления на медицинскую реабилитацию</w:t>
      </w:r>
      <w:r w:rsidR="009153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</w:t>
      </w:r>
      <w:r w:rsidR="00BA7030" w:rsidRPr="00CA5772">
        <w:rPr>
          <w:rFonts w:ascii="Times New Roman" w:hAnsi="Times New Roman" w:cs="Times New Roman"/>
          <w:color w:val="000000"/>
          <w:sz w:val="28"/>
          <w:szCs w:val="28"/>
        </w:rPr>
        <w:t>ЕЦМ</w:t>
      </w:r>
      <w:r w:rsidR="00BA7030">
        <w:rPr>
          <w:rFonts w:ascii="Times New Roman" w:hAnsi="Times New Roman" w:cs="Times New Roman"/>
          <w:color w:val="000000"/>
          <w:sz w:val="28"/>
          <w:szCs w:val="28"/>
        </w:rPr>
        <w:t xml:space="preserve"> субъекта РФ по медицинской реабилитации</w:t>
      </w:r>
      <w:r w:rsidR="00947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выписной эпикриз пациента по медицинской реабилитации из медицинской организации, оказывающей п</w:t>
      </w:r>
      <w:r w:rsidR="00947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947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мощь в стационарных условиях</w:t>
      </w:r>
      <w:r w:rsidR="009153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(первого и второго этапов или только перв</w:t>
      </w:r>
      <w:r w:rsidR="009153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9153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 этапа медицинской реабилитации) или</w:t>
      </w:r>
      <w:r w:rsidR="00947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94F74" w:rsidRPr="004573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медицинскую карту амбулаторного больного</w:t>
      </w:r>
      <w:r w:rsidR="009153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копию</w:t>
      </w:r>
      <w:r w:rsidR="009C1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решения врачебной комиссии медицинской организации, оказывающей специализированную и первичную медико-санитарную п</w:t>
      </w:r>
      <w:r w:rsidR="009C1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9C1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мощь о необходимости продолжения/проведения мероприятий по медици</w:t>
      </w:r>
      <w:r w:rsidR="009C1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9C1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ской реабилитации.</w:t>
      </w:r>
    </w:p>
    <w:p w:rsidR="00C534D5" w:rsidRDefault="00C534D5" w:rsidP="0050309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F129A" w:rsidRPr="0050309B" w:rsidRDefault="0050309B" w:rsidP="005030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11</w:t>
      </w:r>
      <w:r w:rsidR="00594F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CA5760" w:rsidRPr="00CA5772">
        <w:rPr>
          <w:rFonts w:ascii="Times New Roman" w:hAnsi="Times New Roman" w:cs="Times New Roman"/>
          <w:bCs/>
          <w:color w:val="000000"/>
          <w:sz w:val="28"/>
          <w:szCs w:val="28"/>
        </w:rPr>
        <w:t>Медицинская реабилитация осуществляется</w:t>
      </w:r>
      <w:r w:rsidR="009C1E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77B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зависимости от </w:t>
      </w:r>
      <w:r w:rsidR="003A1E38">
        <w:rPr>
          <w:rFonts w:ascii="Times New Roman" w:hAnsi="Times New Roman" w:cs="Times New Roman"/>
          <w:sz w:val="28"/>
          <w:szCs w:val="28"/>
        </w:rPr>
        <w:t>х</w:t>
      </w:r>
      <w:r w:rsidR="003A1E38">
        <w:rPr>
          <w:rFonts w:ascii="Times New Roman" w:hAnsi="Times New Roman" w:cs="Times New Roman"/>
          <w:sz w:val="28"/>
          <w:szCs w:val="28"/>
        </w:rPr>
        <w:t>а</w:t>
      </w:r>
      <w:r w:rsidR="003A1E38">
        <w:rPr>
          <w:rFonts w:ascii="Times New Roman" w:hAnsi="Times New Roman" w:cs="Times New Roman"/>
          <w:sz w:val="28"/>
          <w:szCs w:val="28"/>
        </w:rPr>
        <w:t>рактера и степени ограничения жизнедеятельности, нарушения функций и структур организма пациента</w:t>
      </w:r>
      <w:r w:rsidR="003A1E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77BB5">
        <w:rPr>
          <w:rFonts w:ascii="Times New Roman" w:hAnsi="Times New Roman" w:cs="Times New Roman"/>
          <w:bCs/>
          <w:color w:val="000000"/>
          <w:sz w:val="28"/>
          <w:szCs w:val="28"/>
        </w:rPr>
        <w:t>по следующим направлениям:</w:t>
      </w:r>
    </w:p>
    <w:p w:rsidR="000F129A" w:rsidRDefault="000F129A" w:rsidP="000F129A">
      <w:pPr>
        <w:pStyle w:val="ConsPlusNormal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29A">
        <w:rPr>
          <w:rFonts w:ascii="Times New Roman" w:hAnsi="Times New Roman" w:cs="Times New Roman"/>
          <w:color w:val="000000"/>
          <w:sz w:val="28"/>
          <w:szCs w:val="28"/>
        </w:rPr>
        <w:t>для пациентов с нарушениями функций цен</w:t>
      </w:r>
      <w:r w:rsidR="000B096E">
        <w:rPr>
          <w:rFonts w:ascii="Times New Roman" w:hAnsi="Times New Roman" w:cs="Times New Roman"/>
          <w:color w:val="000000"/>
          <w:sz w:val="28"/>
          <w:szCs w:val="28"/>
        </w:rPr>
        <w:t>тральной нервной системы (ЦНС) и органов чувств</w:t>
      </w:r>
      <w:r w:rsidRPr="000F129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F129A" w:rsidRDefault="000F129A" w:rsidP="000F129A">
      <w:pPr>
        <w:pStyle w:val="ConsPlusNormal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29A">
        <w:rPr>
          <w:rFonts w:ascii="Times New Roman" w:hAnsi="Times New Roman" w:cs="Times New Roman"/>
          <w:color w:val="000000"/>
          <w:sz w:val="28"/>
          <w:szCs w:val="28"/>
        </w:rPr>
        <w:t xml:space="preserve">для пациентов с нарушением функций опорно-двигательного аппарата и периферической нервной системы; </w:t>
      </w:r>
    </w:p>
    <w:p w:rsidR="000F129A" w:rsidRPr="000F129A" w:rsidRDefault="000F129A" w:rsidP="000F129A">
      <w:pPr>
        <w:pStyle w:val="ConsPlusNormal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29A">
        <w:rPr>
          <w:rFonts w:ascii="Times New Roman" w:hAnsi="Times New Roman" w:cs="Times New Roman"/>
          <w:color w:val="000000"/>
          <w:sz w:val="28"/>
          <w:szCs w:val="28"/>
        </w:rPr>
        <w:t>для пациентов с соматическими заболеваниями</w:t>
      </w:r>
      <w:r w:rsidR="00BA70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5760" w:rsidRPr="00CA5772" w:rsidRDefault="00AA77F0" w:rsidP="00CA57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3A1E38">
        <w:rPr>
          <w:rFonts w:ascii="Times New Roman" w:hAnsi="Times New Roman" w:cs="Times New Roman"/>
          <w:color w:val="000000"/>
          <w:sz w:val="28"/>
          <w:szCs w:val="28"/>
        </w:rPr>
        <w:t>приложениями №</w:t>
      </w:r>
      <w:r w:rsidR="004333B2" w:rsidRPr="003A1E38">
        <w:rPr>
          <w:rFonts w:ascii="Times New Roman" w:hAnsi="Times New Roman" w:cs="Times New Roman"/>
          <w:color w:val="000000"/>
          <w:sz w:val="28"/>
          <w:szCs w:val="28"/>
        </w:rPr>
        <w:t xml:space="preserve"> 7 </w:t>
      </w:r>
      <w:r w:rsidR="003A1E3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A1E38" w:rsidRPr="003A1E38">
        <w:rPr>
          <w:rFonts w:ascii="Times New Roman" w:hAnsi="Times New Roman" w:cs="Times New Roman"/>
          <w:color w:val="000000"/>
          <w:sz w:val="28"/>
          <w:szCs w:val="28"/>
        </w:rPr>
        <w:t xml:space="preserve"> 22</w:t>
      </w:r>
      <w:r w:rsidR="003A1E3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</w:t>
      </w:r>
      <w:r w:rsidR="00433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5760" w:rsidRPr="00CA57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A0A68" w:rsidRPr="00CA5772" w:rsidRDefault="001A0A68" w:rsidP="00EF57B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0A68" w:rsidRPr="00CA5772" w:rsidRDefault="00C8000E" w:rsidP="001A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</w:t>
      </w:r>
      <w:r w:rsidR="001A0A68"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.Медицинская реабилитация осуществляется в плановой форме в рамках первичной медико-санитарной и специализированной, в том числе высок</w:t>
      </w:r>
      <w:r w:rsidR="001A0A68"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1A0A68"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технологичной, медицинской помощи.</w:t>
      </w:r>
    </w:p>
    <w:p w:rsidR="00865389" w:rsidRDefault="00865389" w:rsidP="00EF57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A1F55" w:rsidRPr="0095259F" w:rsidRDefault="00C8000E" w:rsidP="00EF57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</w:t>
      </w:r>
      <w:r w:rsidR="001A0A68" w:rsidRPr="00CA577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F57BE" w:rsidRPr="00CA57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57BE"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Койки по профилю медицинская реабилитация разворачиваются в зав</w:t>
      </w:r>
      <w:r w:rsidR="00EF57BE"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EF57BE" w:rsidRPr="00952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симости от численности взрослого населения субъекта РФ</w:t>
      </w:r>
      <w:r w:rsidR="00CA5772" w:rsidRPr="00952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0079C4" w:rsidRPr="00952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82BF7" w:rsidRPr="0095259F" w:rsidRDefault="00BE6CCA" w:rsidP="00C579FC">
      <w:pPr>
        <w:pStyle w:val="ac"/>
        <w:shd w:val="clear" w:color="auto" w:fill="FFFFFF"/>
        <w:jc w:val="both"/>
        <w:rPr>
          <w:sz w:val="28"/>
          <w:szCs w:val="28"/>
        </w:rPr>
      </w:pPr>
      <w:r w:rsidRPr="0095259F">
        <w:rPr>
          <w:sz w:val="28"/>
          <w:szCs w:val="28"/>
        </w:rPr>
        <w:t>а</w:t>
      </w:r>
      <w:r w:rsidR="00CA5772" w:rsidRPr="0095259F">
        <w:rPr>
          <w:sz w:val="28"/>
          <w:szCs w:val="28"/>
        </w:rPr>
        <w:t>.</w:t>
      </w:r>
      <w:r w:rsidR="00B34DFB">
        <w:rPr>
          <w:sz w:val="28"/>
          <w:szCs w:val="28"/>
        </w:rPr>
        <w:t xml:space="preserve"> </w:t>
      </w:r>
      <w:r w:rsidR="00CA1F55" w:rsidRPr="0095259F">
        <w:rPr>
          <w:sz w:val="28"/>
          <w:szCs w:val="28"/>
        </w:rPr>
        <w:t>Медицинские организации третьего уровня (федеральные, межрегионал</w:t>
      </w:r>
      <w:r w:rsidR="00CA1F55" w:rsidRPr="0095259F">
        <w:rPr>
          <w:sz w:val="28"/>
          <w:szCs w:val="28"/>
        </w:rPr>
        <w:t>ь</w:t>
      </w:r>
      <w:r w:rsidR="00CA1F55" w:rsidRPr="0095259F">
        <w:rPr>
          <w:sz w:val="28"/>
          <w:szCs w:val="28"/>
        </w:rPr>
        <w:t>ные экспертные центры) на втором этап</w:t>
      </w:r>
      <w:r w:rsidR="00601371" w:rsidRPr="0095259F">
        <w:rPr>
          <w:sz w:val="28"/>
          <w:szCs w:val="28"/>
        </w:rPr>
        <w:t>е</w:t>
      </w:r>
      <w:r w:rsidR="00CA1F55" w:rsidRPr="0095259F">
        <w:rPr>
          <w:sz w:val="28"/>
          <w:szCs w:val="28"/>
        </w:rPr>
        <w:t xml:space="preserve"> оказания помощи по медицинской реабилитации в стационарных условиях организовываются из расчета </w:t>
      </w:r>
      <w:r w:rsidR="00601371" w:rsidRPr="0095259F">
        <w:rPr>
          <w:sz w:val="28"/>
          <w:szCs w:val="28"/>
        </w:rPr>
        <w:t>1 ко</w:t>
      </w:r>
      <w:r w:rsidR="00601371" w:rsidRPr="0095259F">
        <w:rPr>
          <w:sz w:val="28"/>
          <w:szCs w:val="28"/>
        </w:rPr>
        <w:t>й</w:t>
      </w:r>
      <w:r w:rsidR="00601371" w:rsidRPr="0095259F">
        <w:rPr>
          <w:sz w:val="28"/>
          <w:szCs w:val="28"/>
        </w:rPr>
        <w:t xml:space="preserve">ка на 250 000 </w:t>
      </w:r>
      <w:r w:rsidR="000B096E">
        <w:rPr>
          <w:sz w:val="28"/>
          <w:szCs w:val="28"/>
        </w:rPr>
        <w:t>застрахованных</w:t>
      </w:r>
      <w:r w:rsidR="00BA7030">
        <w:rPr>
          <w:sz w:val="28"/>
          <w:szCs w:val="28"/>
        </w:rPr>
        <w:t xml:space="preserve"> граждан;</w:t>
      </w:r>
    </w:p>
    <w:p w:rsidR="00CA1F55" w:rsidRPr="0095259F" w:rsidRDefault="00BE6CCA" w:rsidP="00C579FC">
      <w:pPr>
        <w:pStyle w:val="ac"/>
        <w:shd w:val="clear" w:color="auto" w:fill="FFFFFF"/>
        <w:jc w:val="both"/>
        <w:rPr>
          <w:sz w:val="28"/>
          <w:szCs w:val="28"/>
        </w:rPr>
      </w:pPr>
      <w:r w:rsidRPr="0095259F">
        <w:rPr>
          <w:sz w:val="28"/>
          <w:szCs w:val="28"/>
        </w:rPr>
        <w:t xml:space="preserve">б. </w:t>
      </w:r>
      <w:r w:rsidR="00CA1F55" w:rsidRPr="0095259F">
        <w:rPr>
          <w:sz w:val="28"/>
          <w:szCs w:val="28"/>
        </w:rPr>
        <w:t xml:space="preserve">Медицинские организации второго уровня, на втором этапе медицинской реабилитации в стационарных условиях, из расчета 1 койка на </w:t>
      </w:r>
      <w:r w:rsidR="00E85A03" w:rsidRPr="0095259F">
        <w:rPr>
          <w:sz w:val="28"/>
          <w:szCs w:val="28"/>
        </w:rPr>
        <w:t xml:space="preserve">10 </w:t>
      </w:r>
      <w:r w:rsidR="00B63083" w:rsidRPr="0095259F">
        <w:rPr>
          <w:sz w:val="28"/>
          <w:szCs w:val="28"/>
        </w:rPr>
        <w:t>000</w:t>
      </w:r>
      <w:r w:rsidR="00CA1F55" w:rsidRPr="0095259F">
        <w:rPr>
          <w:sz w:val="28"/>
          <w:szCs w:val="28"/>
        </w:rPr>
        <w:t xml:space="preserve"> застр</w:t>
      </w:r>
      <w:r w:rsidR="00CA1F55" w:rsidRPr="0095259F">
        <w:rPr>
          <w:sz w:val="28"/>
          <w:szCs w:val="28"/>
        </w:rPr>
        <w:t>а</w:t>
      </w:r>
      <w:r w:rsidR="00CA1F55" w:rsidRPr="0095259F">
        <w:rPr>
          <w:sz w:val="28"/>
          <w:szCs w:val="28"/>
        </w:rPr>
        <w:t xml:space="preserve">хованных </w:t>
      </w:r>
      <w:r w:rsidR="00BA7030">
        <w:rPr>
          <w:sz w:val="28"/>
          <w:szCs w:val="28"/>
        </w:rPr>
        <w:t>граждан</w:t>
      </w:r>
      <w:r w:rsidR="00BA7030" w:rsidRPr="0095259F">
        <w:rPr>
          <w:sz w:val="28"/>
          <w:szCs w:val="28"/>
        </w:rPr>
        <w:t xml:space="preserve"> </w:t>
      </w:r>
      <w:r w:rsidR="00CA1F55" w:rsidRPr="0095259F">
        <w:rPr>
          <w:sz w:val="28"/>
          <w:szCs w:val="28"/>
        </w:rPr>
        <w:t xml:space="preserve">для пациентов </w:t>
      </w:r>
      <w:r w:rsidR="009059E2">
        <w:rPr>
          <w:sz w:val="28"/>
          <w:szCs w:val="28"/>
        </w:rPr>
        <w:t>с</w:t>
      </w:r>
      <w:r w:rsidR="003A1E38">
        <w:rPr>
          <w:sz w:val="28"/>
          <w:szCs w:val="28"/>
        </w:rPr>
        <w:t xml:space="preserve"> ограничени</w:t>
      </w:r>
      <w:r w:rsidR="009059E2">
        <w:rPr>
          <w:sz w:val="28"/>
          <w:szCs w:val="28"/>
        </w:rPr>
        <w:t>ем</w:t>
      </w:r>
      <w:r w:rsidR="003A1E38">
        <w:rPr>
          <w:sz w:val="28"/>
          <w:szCs w:val="28"/>
        </w:rPr>
        <w:t xml:space="preserve"> жизнедеятельно</w:t>
      </w:r>
      <w:r w:rsidR="009059E2">
        <w:rPr>
          <w:sz w:val="28"/>
          <w:szCs w:val="28"/>
        </w:rPr>
        <w:t>сти, нар</w:t>
      </w:r>
      <w:r w:rsidR="009059E2">
        <w:rPr>
          <w:sz w:val="28"/>
          <w:szCs w:val="28"/>
        </w:rPr>
        <w:t>у</w:t>
      </w:r>
      <w:r w:rsidR="009059E2">
        <w:rPr>
          <w:sz w:val="28"/>
          <w:szCs w:val="28"/>
        </w:rPr>
        <w:t>шением</w:t>
      </w:r>
      <w:r w:rsidR="003A1E38">
        <w:rPr>
          <w:sz w:val="28"/>
          <w:szCs w:val="28"/>
        </w:rPr>
        <w:t xml:space="preserve"> функций и структур организма </w:t>
      </w:r>
      <w:r w:rsidR="00CA1F55" w:rsidRPr="0095259F">
        <w:rPr>
          <w:sz w:val="28"/>
          <w:szCs w:val="28"/>
        </w:rPr>
        <w:t>при заболеваниях и</w:t>
      </w:r>
      <w:r w:rsidR="009059E2">
        <w:rPr>
          <w:sz w:val="28"/>
          <w:szCs w:val="28"/>
        </w:rPr>
        <w:t xml:space="preserve"> (или) состояниях</w:t>
      </w:r>
      <w:r w:rsidR="00CA1F55" w:rsidRPr="0095259F">
        <w:rPr>
          <w:sz w:val="28"/>
          <w:szCs w:val="28"/>
        </w:rPr>
        <w:t xml:space="preserve"> </w:t>
      </w:r>
      <w:r w:rsidR="009059E2">
        <w:rPr>
          <w:sz w:val="28"/>
          <w:szCs w:val="28"/>
        </w:rPr>
        <w:t>центральной нервной системы</w:t>
      </w:r>
      <w:r w:rsidR="00CA1F55" w:rsidRPr="0095259F">
        <w:rPr>
          <w:sz w:val="28"/>
          <w:szCs w:val="28"/>
        </w:rPr>
        <w:t xml:space="preserve">, 1 койка на </w:t>
      </w:r>
      <w:r w:rsidR="00282BF7" w:rsidRPr="0095259F">
        <w:rPr>
          <w:sz w:val="28"/>
          <w:szCs w:val="28"/>
        </w:rPr>
        <w:t>155</w:t>
      </w:r>
      <w:r w:rsidR="00CA1F55" w:rsidRPr="0095259F">
        <w:rPr>
          <w:sz w:val="28"/>
          <w:szCs w:val="28"/>
        </w:rPr>
        <w:t>000 застрахованных</w:t>
      </w:r>
      <w:r w:rsidR="00BA7030">
        <w:rPr>
          <w:sz w:val="28"/>
          <w:szCs w:val="28"/>
        </w:rPr>
        <w:t xml:space="preserve"> граждан</w:t>
      </w:r>
      <w:r w:rsidR="00CA1F55" w:rsidRPr="0095259F">
        <w:rPr>
          <w:sz w:val="28"/>
          <w:szCs w:val="28"/>
        </w:rPr>
        <w:t xml:space="preserve"> для пациентов с </w:t>
      </w:r>
      <w:r w:rsidR="009059E2">
        <w:rPr>
          <w:sz w:val="28"/>
          <w:szCs w:val="28"/>
        </w:rPr>
        <w:t xml:space="preserve">ограничением жизнедеятельности, нарушением функций и </w:t>
      </w:r>
      <w:r w:rsidR="009059E2">
        <w:rPr>
          <w:sz w:val="28"/>
          <w:szCs w:val="28"/>
        </w:rPr>
        <w:lastRenderedPageBreak/>
        <w:t xml:space="preserve">структур организма </w:t>
      </w:r>
      <w:r w:rsidR="00CA1F55" w:rsidRPr="0095259F">
        <w:rPr>
          <w:sz w:val="28"/>
          <w:szCs w:val="28"/>
        </w:rPr>
        <w:t>при заболеваниях и</w:t>
      </w:r>
      <w:r w:rsidR="009059E2">
        <w:rPr>
          <w:sz w:val="28"/>
          <w:szCs w:val="28"/>
        </w:rPr>
        <w:t xml:space="preserve"> (или) состояниях</w:t>
      </w:r>
      <w:r w:rsidR="00CA1F55" w:rsidRPr="0095259F">
        <w:rPr>
          <w:sz w:val="28"/>
          <w:szCs w:val="28"/>
        </w:rPr>
        <w:t xml:space="preserve"> опорно-двигательного аппарата и периферической нервной системы, 1 койка на </w:t>
      </w:r>
      <w:r w:rsidR="00282BF7" w:rsidRPr="0095259F">
        <w:rPr>
          <w:sz w:val="28"/>
          <w:szCs w:val="28"/>
        </w:rPr>
        <w:t xml:space="preserve">50 </w:t>
      </w:r>
      <w:r w:rsidR="00CA1F55" w:rsidRPr="0095259F">
        <w:rPr>
          <w:sz w:val="28"/>
          <w:szCs w:val="28"/>
        </w:rPr>
        <w:t xml:space="preserve">000 застрахованных </w:t>
      </w:r>
      <w:r w:rsidR="00BA7030">
        <w:rPr>
          <w:sz w:val="28"/>
          <w:szCs w:val="28"/>
        </w:rPr>
        <w:t>граждан</w:t>
      </w:r>
      <w:r w:rsidR="00BA7030" w:rsidRPr="0095259F">
        <w:rPr>
          <w:sz w:val="28"/>
          <w:szCs w:val="28"/>
        </w:rPr>
        <w:t xml:space="preserve"> для пациентов </w:t>
      </w:r>
      <w:r w:rsidR="00CA1F55" w:rsidRPr="0095259F">
        <w:rPr>
          <w:sz w:val="28"/>
          <w:szCs w:val="28"/>
        </w:rPr>
        <w:t xml:space="preserve">с </w:t>
      </w:r>
      <w:r w:rsidR="009059E2">
        <w:rPr>
          <w:sz w:val="28"/>
          <w:szCs w:val="28"/>
        </w:rPr>
        <w:t>ограничением жизнедеятельн</w:t>
      </w:r>
      <w:r w:rsidR="009059E2">
        <w:rPr>
          <w:sz w:val="28"/>
          <w:szCs w:val="28"/>
        </w:rPr>
        <w:t>о</w:t>
      </w:r>
      <w:r w:rsidR="009059E2">
        <w:rPr>
          <w:sz w:val="28"/>
          <w:szCs w:val="28"/>
        </w:rPr>
        <w:t>сти, нарушением функций и структур организма пациента</w:t>
      </w:r>
      <w:r w:rsidR="009059E2" w:rsidRPr="0095259F">
        <w:rPr>
          <w:sz w:val="28"/>
          <w:szCs w:val="28"/>
        </w:rPr>
        <w:t xml:space="preserve"> </w:t>
      </w:r>
      <w:r w:rsidR="00CA1F55" w:rsidRPr="0095259F">
        <w:rPr>
          <w:sz w:val="28"/>
          <w:szCs w:val="28"/>
        </w:rPr>
        <w:t xml:space="preserve">при </w:t>
      </w:r>
      <w:r w:rsidR="00BA7030">
        <w:rPr>
          <w:sz w:val="28"/>
          <w:szCs w:val="28"/>
        </w:rPr>
        <w:t xml:space="preserve">соматических </w:t>
      </w:r>
      <w:r w:rsidR="00CA1F55" w:rsidRPr="0095259F">
        <w:rPr>
          <w:sz w:val="28"/>
          <w:szCs w:val="28"/>
        </w:rPr>
        <w:t>заболеваниях</w:t>
      </w:r>
      <w:r w:rsidR="009059E2">
        <w:rPr>
          <w:sz w:val="28"/>
          <w:szCs w:val="28"/>
        </w:rPr>
        <w:t xml:space="preserve"> и (или) состояниях</w:t>
      </w:r>
      <w:r w:rsidR="00CA1F55" w:rsidRPr="0095259F">
        <w:rPr>
          <w:sz w:val="28"/>
          <w:szCs w:val="28"/>
        </w:rPr>
        <w:t>;</w:t>
      </w:r>
    </w:p>
    <w:p w:rsidR="008A5952" w:rsidRPr="0095259F" w:rsidRDefault="00BE6CCA" w:rsidP="009C453B">
      <w:pPr>
        <w:pStyle w:val="ac"/>
        <w:shd w:val="clear" w:color="auto" w:fill="FFFFFF"/>
        <w:jc w:val="both"/>
      </w:pPr>
      <w:r w:rsidRPr="0095259F">
        <w:rPr>
          <w:sz w:val="28"/>
          <w:szCs w:val="28"/>
        </w:rPr>
        <w:t xml:space="preserve">в. </w:t>
      </w:r>
      <w:r w:rsidR="00CA1F55" w:rsidRPr="0095259F">
        <w:rPr>
          <w:sz w:val="28"/>
          <w:szCs w:val="28"/>
        </w:rPr>
        <w:t>Медицинские организации второго уровня, на втором этапе медицинской реабилитации в условиях дневного стационара – </w:t>
      </w:r>
      <w:r w:rsidR="00C579FC" w:rsidRPr="0095259F">
        <w:rPr>
          <w:sz w:val="28"/>
          <w:szCs w:val="28"/>
        </w:rPr>
        <w:t>1 койка на 50000 застрах</w:t>
      </w:r>
      <w:r w:rsidR="00C579FC" w:rsidRPr="0095259F">
        <w:rPr>
          <w:sz w:val="28"/>
          <w:szCs w:val="28"/>
        </w:rPr>
        <w:t>о</w:t>
      </w:r>
      <w:r w:rsidR="00C579FC" w:rsidRPr="0095259F">
        <w:rPr>
          <w:sz w:val="28"/>
          <w:szCs w:val="28"/>
        </w:rPr>
        <w:t>ванных</w:t>
      </w:r>
      <w:r w:rsidR="00BA7030">
        <w:rPr>
          <w:sz w:val="28"/>
          <w:szCs w:val="28"/>
        </w:rPr>
        <w:t xml:space="preserve"> граждан</w:t>
      </w:r>
      <w:r w:rsidR="00C579FC" w:rsidRPr="0095259F">
        <w:rPr>
          <w:sz w:val="28"/>
          <w:szCs w:val="28"/>
        </w:rPr>
        <w:t xml:space="preserve">. </w:t>
      </w:r>
      <w:r w:rsidR="00CA1F55" w:rsidRPr="0095259F">
        <w:rPr>
          <w:sz w:val="28"/>
          <w:szCs w:val="28"/>
        </w:rPr>
        <w:t xml:space="preserve">В условиях амбулаторного приема пациентов (в том числе на дому) – 1 МДБ на </w:t>
      </w:r>
      <w:r w:rsidR="00C579FC" w:rsidRPr="0095259F">
        <w:rPr>
          <w:sz w:val="28"/>
          <w:szCs w:val="28"/>
        </w:rPr>
        <w:t>10</w:t>
      </w:r>
      <w:r w:rsidR="00CA1F55" w:rsidRPr="0095259F">
        <w:rPr>
          <w:sz w:val="28"/>
          <w:szCs w:val="28"/>
        </w:rPr>
        <w:t>0 000 застрахованных</w:t>
      </w:r>
      <w:r w:rsidR="00BA7030">
        <w:rPr>
          <w:sz w:val="28"/>
          <w:szCs w:val="28"/>
        </w:rPr>
        <w:t xml:space="preserve"> граждан</w:t>
      </w:r>
      <w:r w:rsidR="00CA1F55" w:rsidRPr="0095259F">
        <w:rPr>
          <w:sz w:val="28"/>
          <w:szCs w:val="28"/>
        </w:rPr>
        <w:t>, в том числе с оказан</w:t>
      </w:r>
      <w:r w:rsidR="00CA1F55" w:rsidRPr="0095259F">
        <w:rPr>
          <w:sz w:val="28"/>
          <w:szCs w:val="28"/>
        </w:rPr>
        <w:t>и</w:t>
      </w:r>
      <w:r w:rsidR="00CA1F55" w:rsidRPr="0095259F">
        <w:rPr>
          <w:sz w:val="28"/>
          <w:szCs w:val="28"/>
        </w:rPr>
        <w:t>ем помощи по МР дистанционно с учетом регио</w:t>
      </w:r>
      <w:r w:rsidR="000079C4" w:rsidRPr="0095259F">
        <w:rPr>
          <w:sz w:val="28"/>
          <w:szCs w:val="28"/>
        </w:rPr>
        <w:t>нальных особенностей</w:t>
      </w:r>
      <w:r w:rsidR="00C579FC" w:rsidRPr="0095259F">
        <w:rPr>
          <w:sz w:val="28"/>
          <w:szCs w:val="28"/>
        </w:rPr>
        <w:t>.</w:t>
      </w:r>
    </w:p>
    <w:p w:rsidR="009C453B" w:rsidRPr="0095259F" w:rsidRDefault="008A5952" w:rsidP="009C453B">
      <w:pPr>
        <w:pStyle w:val="ac"/>
        <w:shd w:val="clear" w:color="auto" w:fill="FFFFFF"/>
        <w:jc w:val="both"/>
        <w:rPr>
          <w:sz w:val="28"/>
          <w:szCs w:val="28"/>
        </w:rPr>
      </w:pPr>
      <w:r w:rsidRPr="0095259F">
        <w:rPr>
          <w:sz w:val="28"/>
          <w:szCs w:val="28"/>
        </w:rPr>
        <w:t xml:space="preserve">г. </w:t>
      </w:r>
      <w:r w:rsidR="009D6B3C" w:rsidRPr="0095259F">
        <w:rPr>
          <w:sz w:val="28"/>
          <w:szCs w:val="28"/>
        </w:rPr>
        <w:t>Медицинские организации первого уровня оказания помощи по медици</w:t>
      </w:r>
      <w:r w:rsidR="009D6B3C" w:rsidRPr="0095259F">
        <w:rPr>
          <w:sz w:val="28"/>
          <w:szCs w:val="28"/>
        </w:rPr>
        <w:t>н</w:t>
      </w:r>
      <w:r w:rsidR="009D6B3C" w:rsidRPr="0095259F">
        <w:rPr>
          <w:sz w:val="28"/>
          <w:szCs w:val="28"/>
        </w:rPr>
        <w:t xml:space="preserve">ской реабилитации в условиях дневного стационара </w:t>
      </w:r>
      <w:r w:rsidR="000079C4" w:rsidRPr="0095259F">
        <w:rPr>
          <w:sz w:val="28"/>
          <w:szCs w:val="28"/>
        </w:rPr>
        <w:t xml:space="preserve"> - </w:t>
      </w:r>
      <w:r w:rsidR="009D6B3C" w:rsidRPr="0095259F">
        <w:rPr>
          <w:sz w:val="28"/>
          <w:szCs w:val="28"/>
        </w:rPr>
        <w:t xml:space="preserve">1 </w:t>
      </w:r>
      <w:r w:rsidR="00C579FC" w:rsidRPr="0095259F">
        <w:rPr>
          <w:sz w:val="28"/>
          <w:szCs w:val="28"/>
        </w:rPr>
        <w:t xml:space="preserve">койка  на </w:t>
      </w:r>
      <w:r w:rsidRPr="0095259F">
        <w:rPr>
          <w:sz w:val="28"/>
          <w:szCs w:val="28"/>
        </w:rPr>
        <w:t xml:space="preserve">30 </w:t>
      </w:r>
      <w:r w:rsidR="00C579FC" w:rsidRPr="0095259F">
        <w:rPr>
          <w:sz w:val="28"/>
          <w:szCs w:val="28"/>
        </w:rPr>
        <w:t>000</w:t>
      </w:r>
      <w:r w:rsidR="009D6B3C" w:rsidRPr="0095259F">
        <w:rPr>
          <w:sz w:val="28"/>
          <w:szCs w:val="28"/>
        </w:rPr>
        <w:t xml:space="preserve"> з</w:t>
      </w:r>
      <w:r w:rsidR="009D6B3C" w:rsidRPr="0095259F">
        <w:rPr>
          <w:sz w:val="28"/>
          <w:szCs w:val="28"/>
        </w:rPr>
        <w:t>а</w:t>
      </w:r>
      <w:r w:rsidR="009D6B3C" w:rsidRPr="0095259F">
        <w:rPr>
          <w:sz w:val="28"/>
          <w:szCs w:val="28"/>
        </w:rPr>
        <w:t>страхованных</w:t>
      </w:r>
      <w:r w:rsidR="00185F71">
        <w:rPr>
          <w:sz w:val="28"/>
          <w:szCs w:val="28"/>
        </w:rPr>
        <w:t xml:space="preserve"> граждан</w:t>
      </w:r>
      <w:r w:rsidR="00C579FC" w:rsidRPr="0095259F">
        <w:rPr>
          <w:sz w:val="28"/>
          <w:szCs w:val="28"/>
        </w:rPr>
        <w:t>.</w:t>
      </w:r>
      <w:r w:rsidR="009D6B3C" w:rsidRPr="0095259F">
        <w:rPr>
          <w:sz w:val="28"/>
          <w:szCs w:val="28"/>
        </w:rPr>
        <w:t xml:space="preserve"> В  условиях амбулаторного приема (в том числе на дому) – 1 МДБ на 50 000 застрахованных</w:t>
      </w:r>
      <w:r w:rsidR="00185F71">
        <w:rPr>
          <w:sz w:val="28"/>
          <w:szCs w:val="28"/>
        </w:rPr>
        <w:t xml:space="preserve"> граждан</w:t>
      </w:r>
      <w:r w:rsidR="009D6B3C" w:rsidRPr="0095259F">
        <w:rPr>
          <w:sz w:val="28"/>
          <w:szCs w:val="28"/>
        </w:rPr>
        <w:t>, в том числе с оказанием помощи по МР дистанционно с учетом региональных особенностей.</w:t>
      </w:r>
    </w:p>
    <w:p w:rsidR="00C15AC9" w:rsidRPr="0095259F" w:rsidRDefault="00C8000E" w:rsidP="009C453B">
      <w:pPr>
        <w:pStyle w:val="ac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EF70F1" w:rsidRPr="0095259F">
        <w:rPr>
          <w:sz w:val="28"/>
          <w:szCs w:val="28"/>
        </w:rPr>
        <w:t xml:space="preserve">. </w:t>
      </w:r>
      <w:r w:rsidR="00C15AC9" w:rsidRPr="0095259F">
        <w:rPr>
          <w:sz w:val="28"/>
          <w:szCs w:val="28"/>
        </w:rPr>
        <w:t>Реабилитационные мероприятия проводятся по показаниям в следующих помещениях медицинской организации в зависимости от этапа:</w:t>
      </w:r>
    </w:p>
    <w:p w:rsidR="00C15AC9" w:rsidRPr="0095259F" w:rsidRDefault="00C15AC9" w:rsidP="00C15AC9">
      <w:pPr>
        <w:pStyle w:val="ab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2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в палате, где находится пациент, с использованием </w:t>
      </w:r>
      <w:r w:rsidR="00B3601E" w:rsidRPr="00952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необходимого </w:t>
      </w:r>
      <w:r w:rsidRPr="00952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мобильного оборудования </w:t>
      </w:r>
      <w:r w:rsidR="00B3601E" w:rsidRPr="00952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аппаратов; </w:t>
      </w:r>
    </w:p>
    <w:p w:rsidR="00C15AC9" w:rsidRPr="0095259F" w:rsidRDefault="00C15AC9" w:rsidP="00C15AC9">
      <w:pPr>
        <w:pStyle w:val="ab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52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в кабинетах (залах) специализированного отделения медицинской реабилитации по лечебной физкультуре, медицинскому массажу, пс</w:t>
      </w:r>
      <w:r w:rsidRPr="00952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952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хотерапии, медицинской психологии, физиотерапии, рефлексотерапии, мануальной терапии, логопедической коррекции, фониатрии, открыт</w:t>
      </w:r>
      <w:r w:rsidRPr="00952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952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 в условиях  медицинской организации, оказывающей помощь в ст</w:t>
      </w:r>
      <w:r w:rsidRPr="00952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52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ционарных (в том числе дневного стационара), амбулаторных услови</w:t>
      </w:r>
      <w:r w:rsidR="005466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ях </w:t>
      </w:r>
      <w:r w:rsidRPr="00952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действующим законодательством на первом, втором и третьем этапах медицинской реабилитации</w:t>
      </w:r>
      <w:r w:rsidR="00B3601E" w:rsidRPr="00952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медицинских организац</w:t>
      </w:r>
      <w:r w:rsidR="00B3601E" w:rsidRPr="00952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3601E" w:rsidRPr="00952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ях различного уровня, в том числе</w:t>
      </w:r>
      <w:proofErr w:type="gramEnd"/>
      <w:r w:rsidR="00B3601E" w:rsidRPr="00952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использованием дистанционных информатизационных технологий</w:t>
      </w:r>
      <w:r w:rsidRPr="00952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15AC9" w:rsidRDefault="00C15AC9" w:rsidP="00CA5772">
      <w:pPr>
        <w:pStyle w:val="ab"/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в условиях стационара на дому на третьем этапе медицинской реабил</w:t>
      </w:r>
      <w:r w:rsidRPr="00855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855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тации </w:t>
      </w:r>
      <w:r w:rsidR="00F05252" w:rsidRPr="00855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использованием выездной и дистанционной форм оказания пом</w:t>
      </w:r>
      <w:r w:rsidR="00F05252" w:rsidRPr="00855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F05252" w:rsidRPr="00855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 по медицинской реабилитации</w:t>
      </w:r>
      <w:r w:rsidR="00855D00" w:rsidRPr="00855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</w:t>
      </w:r>
      <w:r w:rsidRPr="00855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действ</w:t>
      </w:r>
      <w:r w:rsidR="00855D00" w:rsidRPr="00855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855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ющим</w:t>
      </w:r>
      <w:r w:rsidR="00855D00" w:rsidRPr="00855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поря</w:t>
      </w:r>
      <w:r w:rsidR="00855D00" w:rsidRPr="00855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855D00" w:rsidRPr="00855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ками оказания медицинской помощи, клиническими рекомендациями с учетом стандартов оказания медицинской помощи.</w:t>
      </w:r>
      <w:r w:rsidRPr="00855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55D00" w:rsidRPr="00855D00" w:rsidRDefault="00855D00" w:rsidP="00855D00">
      <w:pPr>
        <w:pStyle w:val="ab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08A9" w:rsidRDefault="00865389" w:rsidP="00CA577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259F">
        <w:rPr>
          <w:rFonts w:ascii="Times New Roman" w:hAnsi="Times New Roman" w:cs="Times New Roman"/>
          <w:bCs/>
          <w:sz w:val="28"/>
          <w:szCs w:val="28"/>
        </w:rPr>
        <w:t>1</w:t>
      </w:r>
      <w:r w:rsidR="00C8000E">
        <w:rPr>
          <w:rFonts w:ascii="Times New Roman" w:hAnsi="Times New Roman" w:cs="Times New Roman"/>
          <w:bCs/>
          <w:sz w:val="28"/>
          <w:szCs w:val="28"/>
        </w:rPr>
        <w:t>5</w:t>
      </w:r>
      <w:r w:rsidR="00594F74" w:rsidRPr="0095259F">
        <w:rPr>
          <w:rFonts w:ascii="Times New Roman" w:hAnsi="Times New Roman" w:cs="Times New Roman"/>
          <w:bCs/>
          <w:sz w:val="28"/>
          <w:szCs w:val="28"/>
        </w:rPr>
        <w:t xml:space="preserve"> .</w:t>
      </w:r>
      <w:r w:rsidR="00495576" w:rsidRPr="0095259F">
        <w:rPr>
          <w:rFonts w:ascii="Times New Roman" w:hAnsi="Times New Roman" w:cs="Times New Roman"/>
          <w:sz w:val="28"/>
          <w:szCs w:val="28"/>
        </w:rPr>
        <w:t xml:space="preserve"> </w:t>
      </w:r>
      <w:r w:rsidR="00A94F09" w:rsidRPr="0095259F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8854A4" w:rsidRPr="0095259F">
        <w:rPr>
          <w:rFonts w:ascii="Times New Roman" w:hAnsi="Times New Roman" w:cs="Times New Roman"/>
          <w:sz w:val="28"/>
          <w:szCs w:val="28"/>
        </w:rPr>
        <w:t xml:space="preserve"> </w:t>
      </w:r>
      <w:r w:rsidR="005224CB">
        <w:rPr>
          <w:rFonts w:ascii="Times New Roman" w:hAnsi="Times New Roman" w:cs="Times New Roman"/>
          <w:sz w:val="28"/>
          <w:szCs w:val="28"/>
        </w:rPr>
        <w:t>мероприятий по медицинской реабилитации в теч</w:t>
      </w:r>
      <w:r w:rsidR="005224CB">
        <w:rPr>
          <w:rFonts w:ascii="Times New Roman" w:hAnsi="Times New Roman" w:cs="Times New Roman"/>
          <w:sz w:val="28"/>
          <w:szCs w:val="28"/>
        </w:rPr>
        <w:t>е</w:t>
      </w:r>
      <w:r w:rsidR="005224CB">
        <w:rPr>
          <w:rFonts w:ascii="Times New Roman" w:hAnsi="Times New Roman" w:cs="Times New Roman"/>
          <w:sz w:val="28"/>
          <w:szCs w:val="28"/>
        </w:rPr>
        <w:t>ни</w:t>
      </w:r>
      <w:r w:rsidR="00C52D7F">
        <w:rPr>
          <w:rFonts w:ascii="Times New Roman" w:hAnsi="Times New Roman" w:cs="Times New Roman"/>
          <w:sz w:val="28"/>
          <w:szCs w:val="28"/>
        </w:rPr>
        <w:t>е</w:t>
      </w:r>
      <w:r w:rsidR="005224CB">
        <w:rPr>
          <w:rFonts w:ascii="Times New Roman" w:hAnsi="Times New Roman" w:cs="Times New Roman"/>
          <w:sz w:val="28"/>
          <w:szCs w:val="28"/>
        </w:rPr>
        <w:t xml:space="preserve"> дня</w:t>
      </w:r>
      <w:r w:rsidR="00B46DD6">
        <w:rPr>
          <w:rFonts w:ascii="Times New Roman" w:hAnsi="Times New Roman" w:cs="Times New Roman"/>
          <w:sz w:val="28"/>
          <w:szCs w:val="28"/>
        </w:rPr>
        <w:t xml:space="preserve"> определяется тяжестью нарушений функций и </w:t>
      </w:r>
      <w:r w:rsidR="00185F71">
        <w:rPr>
          <w:rFonts w:ascii="Times New Roman" w:hAnsi="Times New Roman" w:cs="Times New Roman"/>
          <w:sz w:val="28"/>
          <w:szCs w:val="28"/>
        </w:rPr>
        <w:t xml:space="preserve">ограничения </w:t>
      </w:r>
      <w:r w:rsidR="00B46DD6">
        <w:rPr>
          <w:rFonts w:ascii="Times New Roman" w:hAnsi="Times New Roman" w:cs="Times New Roman"/>
          <w:sz w:val="28"/>
          <w:szCs w:val="28"/>
        </w:rPr>
        <w:t>жизн</w:t>
      </w:r>
      <w:r w:rsidR="00B46DD6">
        <w:rPr>
          <w:rFonts w:ascii="Times New Roman" w:hAnsi="Times New Roman" w:cs="Times New Roman"/>
          <w:sz w:val="28"/>
          <w:szCs w:val="28"/>
        </w:rPr>
        <w:t>е</w:t>
      </w:r>
      <w:r w:rsidR="00B46DD6">
        <w:rPr>
          <w:rFonts w:ascii="Times New Roman" w:hAnsi="Times New Roman" w:cs="Times New Roman"/>
          <w:sz w:val="28"/>
          <w:szCs w:val="28"/>
        </w:rPr>
        <w:t>деятельности пациента в каждый конкретный момент времени выполнения индивидуаль</w:t>
      </w:r>
      <w:r w:rsidR="00B46DD6" w:rsidRPr="00020A12">
        <w:rPr>
          <w:rFonts w:ascii="Times New Roman" w:hAnsi="Times New Roman" w:cs="Times New Roman"/>
          <w:sz w:val="28"/>
          <w:szCs w:val="28"/>
        </w:rPr>
        <w:t xml:space="preserve">ной программы медицинской реабилитации. </w:t>
      </w:r>
      <w:r w:rsidR="00B46DD6" w:rsidRPr="00020A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 пребывании пациента в отделении </w:t>
      </w:r>
      <w:r w:rsidR="00185F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реанимации и интенсивной терапии (далее – </w:t>
      </w:r>
      <w:r w:rsidR="00B46DD6" w:rsidRPr="00020A12">
        <w:rPr>
          <w:rFonts w:ascii="Times New Roman" w:hAnsi="Times New Roman" w:cs="Times New Roman"/>
          <w:bCs/>
          <w:color w:val="000000"/>
          <w:sz w:val="28"/>
          <w:szCs w:val="28"/>
        </w:rPr>
        <w:t>ОРИТ</w:t>
      </w:r>
      <w:r w:rsidR="00185F71">
        <w:rPr>
          <w:rFonts w:ascii="Times New Roman" w:hAnsi="Times New Roman" w:cs="Times New Roman"/>
          <w:bCs/>
          <w:color w:val="000000"/>
          <w:sz w:val="28"/>
          <w:szCs w:val="28"/>
        </w:rPr>
        <w:t>) или блоке интенсивной терапии (далее – БИТ)</w:t>
      </w:r>
      <w:r w:rsidR="00B46DD6" w:rsidRPr="00020A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более 72 часов</w:t>
      </w:r>
      <w:r w:rsidR="00020A12" w:rsidRPr="00020A12">
        <w:rPr>
          <w:rFonts w:ascii="Times New Roman" w:hAnsi="Times New Roman" w:cs="Times New Roman"/>
          <w:bCs/>
          <w:color w:val="000000"/>
          <w:sz w:val="28"/>
          <w:szCs w:val="28"/>
        </w:rPr>
        <w:t>, пациент</w:t>
      </w:r>
      <w:r w:rsidR="00B46DD6" w:rsidRPr="00020A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</w:t>
      </w:r>
      <w:r w:rsidR="00B46DD6" w:rsidRPr="00020A12">
        <w:rPr>
          <w:rFonts w:ascii="Times New Roman" w:hAnsi="Times New Roman" w:cs="Times New Roman"/>
          <w:bCs/>
          <w:color w:val="000000"/>
          <w:sz w:val="28"/>
          <w:szCs w:val="28"/>
        </w:rPr>
        <w:t>л</w:t>
      </w:r>
      <w:r w:rsidR="00B46DD6" w:rsidRPr="00020A1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жен получать ежедневно не менее 1</w:t>
      </w:r>
      <w:r w:rsidR="00815C6E">
        <w:rPr>
          <w:rFonts w:ascii="Times New Roman" w:hAnsi="Times New Roman" w:cs="Times New Roman"/>
          <w:bCs/>
          <w:color w:val="000000"/>
          <w:sz w:val="28"/>
          <w:szCs w:val="28"/>
        </w:rPr>
        <w:t>-го</w:t>
      </w:r>
      <w:r w:rsidR="00B46DD6" w:rsidRPr="00020A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часа реабилитации (режим </w:t>
      </w:r>
      <w:r w:rsidR="00B46DD6" w:rsidRPr="0030324F">
        <w:rPr>
          <w:rFonts w:ascii="Times New Roman" w:hAnsi="Times New Roman" w:cs="Times New Roman"/>
          <w:bCs/>
          <w:color w:val="000000"/>
          <w:sz w:val="28"/>
          <w:szCs w:val="28"/>
        </w:rPr>
        <w:t>низкои</w:t>
      </w:r>
      <w:r w:rsidR="00B46DD6" w:rsidRPr="0030324F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B46DD6" w:rsidRPr="0030324F">
        <w:rPr>
          <w:rFonts w:ascii="Times New Roman" w:hAnsi="Times New Roman" w:cs="Times New Roman"/>
          <w:bCs/>
          <w:color w:val="000000"/>
          <w:sz w:val="28"/>
          <w:szCs w:val="28"/>
        </w:rPr>
        <w:t>тенсивной реабилитации</w:t>
      </w:r>
      <w:r w:rsidR="00B46DD6" w:rsidRPr="00020A12">
        <w:rPr>
          <w:rFonts w:ascii="Times New Roman" w:hAnsi="Times New Roman" w:cs="Times New Roman"/>
          <w:bCs/>
          <w:color w:val="000000"/>
          <w:sz w:val="28"/>
          <w:szCs w:val="28"/>
        </w:rPr>
        <w:t>), предоставляемо</w:t>
      </w:r>
      <w:r w:rsidR="00815C6E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="00B46DD6" w:rsidRPr="00020A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20A12" w:rsidRPr="00020A12">
        <w:rPr>
          <w:rFonts w:ascii="Times New Roman" w:hAnsi="Times New Roman" w:cs="Times New Roman"/>
          <w:bCs/>
          <w:color w:val="000000"/>
          <w:sz w:val="28"/>
          <w:szCs w:val="28"/>
        </w:rPr>
        <w:t>МДБ</w:t>
      </w:r>
      <w:r w:rsidR="00B46DD6" w:rsidRPr="00020A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непосредственно на терр</w:t>
      </w:r>
      <w:r w:rsidR="00B46DD6" w:rsidRPr="00020A12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B46DD6" w:rsidRPr="00020A12">
        <w:rPr>
          <w:rFonts w:ascii="Times New Roman" w:hAnsi="Times New Roman" w:cs="Times New Roman"/>
          <w:bCs/>
          <w:color w:val="000000"/>
          <w:sz w:val="28"/>
          <w:szCs w:val="28"/>
        </w:rPr>
        <w:t>тории ОРИТ</w:t>
      </w:r>
      <w:r w:rsidR="00185F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или БИТ</w:t>
      </w:r>
      <w:r w:rsidR="00B46DD6" w:rsidRPr="00020A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Потребность </w:t>
      </w:r>
      <w:r w:rsidR="00020A12" w:rsidRPr="00020A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мероприятиях по медицинской реаб</w:t>
      </w:r>
      <w:r w:rsidR="00020A12" w:rsidRPr="00020A12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020A12" w:rsidRPr="00020A12">
        <w:rPr>
          <w:rFonts w:ascii="Times New Roman" w:hAnsi="Times New Roman" w:cs="Times New Roman"/>
          <w:bCs/>
          <w:color w:val="000000"/>
          <w:sz w:val="28"/>
          <w:szCs w:val="28"/>
        </w:rPr>
        <w:t>литации в ОРИТ</w:t>
      </w:r>
      <w:r w:rsidR="00185F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или БИТ</w:t>
      </w:r>
      <w:r w:rsidR="00020A12" w:rsidRPr="00020A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46DD6" w:rsidRPr="00020A12">
        <w:rPr>
          <w:rFonts w:ascii="Times New Roman" w:hAnsi="Times New Roman" w:cs="Times New Roman"/>
          <w:bCs/>
          <w:color w:val="000000"/>
          <w:sz w:val="28"/>
          <w:szCs w:val="28"/>
        </w:rPr>
        <w:t>рассчитывается исходя их реестрового анализа случаев лечения пациента в условиях ОРИТ</w:t>
      </w:r>
      <w:r w:rsidR="00185F71" w:rsidRPr="00185F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85F71">
        <w:rPr>
          <w:rFonts w:ascii="Times New Roman" w:hAnsi="Times New Roman" w:cs="Times New Roman"/>
          <w:bCs/>
          <w:color w:val="000000"/>
          <w:sz w:val="28"/>
          <w:szCs w:val="28"/>
        </w:rPr>
        <w:t>или БИТ</w:t>
      </w:r>
      <w:r w:rsidR="00B46DD6" w:rsidRPr="00020A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составляет 100% для всех случаев пребывания в ОРИТ</w:t>
      </w:r>
      <w:r w:rsidR="00185F71" w:rsidRPr="00185F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85F71">
        <w:rPr>
          <w:rFonts w:ascii="Times New Roman" w:hAnsi="Times New Roman" w:cs="Times New Roman"/>
          <w:bCs/>
          <w:color w:val="000000"/>
          <w:sz w:val="28"/>
          <w:szCs w:val="28"/>
        </w:rPr>
        <w:t>или БИТ</w:t>
      </w:r>
      <w:r w:rsidR="00B46DD6" w:rsidRPr="00020A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более 72 часов.</w:t>
      </w:r>
      <w:r w:rsidR="00020A12" w:rsidRPr="00020A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20A12" w:rsidRDefault="00BD08A9" w:rsidP="00CA577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020A12" w:rsidRPr="00020A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пребывании пациента в </w:t>
      </w:r>
      <w:r w:rsidR="00815C6E">
        <w:rPr>
          <w:rFonts w:ascii="Times New Roman" w:hAnsi="Times New Roman" w:cs="Times New Roman"/>
          <w:bCs/>
          <w:color w:val="000000"/>
          <w:sz w:val="28"/>
          <w:szCs w:val="28"/>
        </w:rPr>
        <w:t>специализированном отделении по пр</w:t>
      </w:r>
      <w:r w:rsidR="00815C6E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815C6E">
        <w:rPr>
          <w:rFonts w:ascii="Times New Roman" w:hAnsi="Times New Roman" w:cs="Times New Roman"/>
          <w:bCs/>
          <w:color w:val="000000"/>
          <w:sz w:val="28"/>
          <w:szCs w:val="28"/>
        </w:rPr>
        <w:t>филю оказываемой медицинской помощи</w:t>
      </w:r>
      <w:r w:rsidR="00020A12" w:rsidRPr="00020A12">
        <w:rPr>
          <w:rFonts w:ascii="Times New Roman" w:hAnsi="Times New Roman" w:cs="Times New Roman"/>
          <w:bCs/>
          <w:color w:val="000000"/>
          <w:sz w:val="28"/>
          <w:szCs w:val="28"/>
        </w:rPr>
        <w:t>, пациент должен получать еж</w:t>
      </w:r>
      <w:r w:rsidR="00020A12" w:rsidRPr="00020A12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020A12" w:rsidRPr="00020A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дневно не менее </w:t>
      </w:r>
      <w:r w:rsidR="00B941A6">
        <w:rPr>
          <w:rFonts w:ascii="Times New Roman" w:hAnsi="Times New Roman" w:cs="Times New Roman"/>
          <w:bCs/>
          <w:color w:val="000000"/>
          <w:sz w:val="28"/>
          <w:szCs w:val="28"/>
        </w:rPr>
        <w:t>1-го, но не более 3-х</w:t>
      </w:r>
      <w:r w:rsidR="00815C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часов</w:t>
      </w:r>
      <w:r w:rsidR="00020A12" w:rsidRPr="00020A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реабилитации (режим </w:t>
      </w:r>
      <w:r w:rsidR="00815C6E" w:rsidRPr="0030324F">
        <w:rPr>
          <w:rFonts w:ascii="Times New Roman" w:hAnsi="Times New Roman" w:cs="Times New Roman"/>
          <w:bCs/>
          <w:color w:val="000000"/>
          <w:sz w:val="28"/>
          <w:szCs w:val="28"/>
        </w:rPr>
        <w:t>среднеи</w:t>
      </w:r>
      <w:r w:rsidR="00815C6E" w:rsidRPr="0030324F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815C6E" w:rsidRPr="0030324F">
        <w:rPr>
          <w:rFonts w:ascii="Times New Roman" w:hAnsi="Times New Roman" w:cs="Times New Roman"/>
          <w:bCs/>
          <w:color w:val="000000"/>
          <w:sz w:val="28"/>
          <w:szCs w:val="28"/>
        </w:rPr>
        <w:t>тенсивной</w:t>
      </w:r>
      <w:r w:rsidR="00020A12" w:rsidRPr="003032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реабилитации), предоставляемо</w:t>
      </w:r>
      <w:r w:rsidR="00815C6E" w:rsidRPr="0030324F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="00020A12" w:rsidRPr="003032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МДБ непосредственно на терр</w:t>
      </w:r>
      <w:r w:rsidR="00020A12" w:rsidRPr="0030324F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020A12" w:rsidRPr="00020A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тории </w:t>
      </w:r>
      <w:r w:rsidR="00815C6E">
        <w:rPr>
          <w:rFonts w:ascii="Times New Roman" w:hAnsi="Times New Roman" w:cs="Times New Roman"/>
          <w:bCs/>
          <w:color w:val="000000"/>
          <w:sz w:val="28"/>
          <w:szCs w:val="28"/>
        </w:rPr>
        <w:t>специализированного отделения по профилю оказания медицинской помощи</w:t>
      </w:r>
      <w:r w:rsidR="00020A12" w:rsidRPr="00020A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Потребность  в мероприятиях по медицинской реабилитации в </w:t>
      </w:r>
      <w:r w:rsidR="00815C6E">
        <w:rPr>
          <w:rFonts w:ascii="Times New Roman" w:hAnsi="Times New Roman" w:cs="Times New Roman"/>
          <w:bCs/>
          <w:color w:val="000000"/>
          <w:sz w:val="28"/>
          <w:szCs w:val="28"/>
        </w:rPr>
        <w:t>сп</w:t>
      </w:r>
      <w:r w:rsidR="00815C6E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815C6E">
        <w:rPr>
          <w:rFonts w:ascii="Times New Roman" w:hAnsi="Times New Roman" w:cs="Times New Roman"/>
          <w:bCs/>
          <w:color w:val="000000"/>
          <w:sz w:val="28"/>
          <w:szCs w:val="28"/>
        </w:rPr>
        <w:t>циализированном отделении по профилю оказания медицинской помощи</w:t>
      </w:r>
      <w:r w:rsidR="00020A12" w:rsidRPr="00020A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рассчитывается исходя их реестрового анализа случаев лечения пациента и составляет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60</w:t>
      </w:r>
      <w:r w:rsidR="00020A12" w:rsidRPr="00020A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% для всех случаев пребывания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специализированном отдел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нии</w:t>
      </w:r>
      <w:r w:rsidR="00020A12" w:rsidRPr="00020A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более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48</w:t>
      </w:r>
      <w:r w:rsidR="00020A12" w:rsidRPr="00020A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часов.</w:t>
      </w:r>
    </w:p>
    <w:p w:rsidR="0091358E" w:rsidRDefault="00BD08A9" w:rsidP="00CA577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020A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пребывании пациента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специализированном отделении мед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цинской реабилитации</w:t>
      </w:r>
      <w:r w:rsidRPr="00020A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пациент должен получать ежедневно не менее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3-х ч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сов</w:t>
      </w:r>
      <w:r w:rsidRPr="00020A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реабилитации </w:t>
      </w:r>
      <w:r w:rsidRPr="00B047C9">
        <w:rPr>
          <w:rFonts w:ascii="Times New Roman" w:hAnsi="Times New Roman" w:cs="Times New Roman"/>
          <w:bCs/>
          <w:color w:val="000000"/>
          <w:sz w:val="28"/>
          <w:szCs w:val="28"/>
        </w:rPr>
        <w:t>(режим интенсивной реабилитации</w:t>
      </w:r>
      <w:bookmarkStart w:id="0" w:name="_GoBack"/>
      <w:bookmarkEnd w:id="0"/>
      <w:r w:rsidRPr="00020A12">
        <w:rPr>
          <w:rFonts w:ascii="Times New Roman" w:hAnsi="Times New Roman" w:cs="Times New Roman"/>
          <w:bCs/>
          <w:color w:val="000000"/>
          <w:sz w:val="28"/>
          <w:szCs w:val="28"/>
        </w:rPr>
        <w:t>), предоставляемо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Pr="00020A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МДБ на территории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специализированного реабилитационного отделения </w:t>
      </w:r>
      <w:r w:rsidR="0008153C">
        <w:rPr>
          <w:rFonts w:ascii="Times New Roman" w:hAnsi="Times New Roman" w:cs="Times New Roman"/>
          <w:bCs/>
          <w:color w:val="000000"/>
          <w:sz w:val="28"/>
          <w:szCs w:val="28"/>
        </w:rPr>
        <w:t>в зависимости от нарушенн</w:t>
      </w:r>
      <w:r w:rsidR="00855D00">
        <w:rPr>
          <w:rFonts w:ascii="Times New Roman" w:hAnsi="Times New Roman" w:cs="Times New Roman"/>
          <w:bCs/>
          <w:color w:val="000000"/>
          <w:sz w:val="28"/>
          <w:szCs w:val="28"/>
        </w:rPr>
        <w:t>ых функций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B49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r w:rsidR="000815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ограничения </w:t>
      </w:r>
      <w:r w:rsidR="004B4922">
        <w:rPr>
          <w:rFonts w:ascii="Times New Roman" w:hAnsi="Times New Roman" w:cs="Times New Roman"/>
          <w:bCs/>
          <w:color w:val="000000"/>
          <w:sz w:val="28"/>
          <w:szCs w:val="28"/>
        </w:rPr>
        <w:t>жизнедеятельности</w:t>
      </w:r>
      <w:r w:rsidRPr="00020A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Потребность  в мероприятиях по медицинской реабилитации в </w:t>
      </w:r>
      <w:r w:rsidR="009135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стационарном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специализированном </w:t>
      </w:r>
      <w:r w:rsidR="004B49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реабилитационном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отделен</w:t>
      </w:r>
      <w:r w:rsidR="0091358E">
        <w:rPr>
          <w:rFonts w:ascii="Times New Roman" w:hAnsi="Times New Roman" w:cs="Times New Roman"/>
          <w:bCs/>
          <w:color w:val="000000"/>
          <w:sz w:val="28"/>
          <w:szCs w:val="28"/>
        </w:rPr>
        <w:t>ии при нарушении функций и жизнедеятельности (2 этап медицинской реабилитации)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20A12">
        <w:rPr>
          <w:rFonts w:ascii="Times New Roman" w:hAnsi="Times New Roman" w:cs="Times New Roman"/>
          <w:bCs/>
          <w:color w:val="000000"/>
          <w:sz w:val="28"/>
          <w:szCs w:val="28"/>
        </w:rPr>
        <w:t>рассчитывается и</w:t>
      </w:r>
      <w:r w:rsidRPr="00020A12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020A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ходя их реестрового анализа случаев </w:t>
      </w:r>
      <w:r w:rsidR="002E32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законченного </w:t>
      </w:r>
      <w:r w:rsidRPr="00020A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лечения пациента </w:t>
      </w:r>
      <w:r w:rsidR="009135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сп</w:t>
      </w:r>
      <w:r w:rsidR="0091358E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9135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циализированном отделении по профилю медицинской помощи </w:t>
      </w:r>
      <w:r w:rsidRPr="00020A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составляет </w:t>
      </w:r>
      <w:r w:rsidR="0091358E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Pr="00020A12">
        <w:rPr>
          <w:rFonts w:ascii="Times New Roman" w:hAnsi="Times New Roman" w:cs="Times New Roman"/>
          <w:bCs/>
          <w:color w:val="000000"/>
          <w:sz w:val="28"/>
          <w:szCs w:val="28"/>
        </w:rPr>
        <w:t>% для всех случаев</w:t>
      </w:r>
      <w:r w:rsidR="002E32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отделений неврологического и нейрохирургического</w:t>
      </w:r>
      <w:r w:rsidR="00CB64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(ЦНС)</w:t>
      </w:r>
      <w:r w:rsidR="002E32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профилей</w:t>
      </w:r>
      <w:r w:rsidR="002E32FE" w:rsidRPr="0008153C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Pr="00020A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81240">
        <w:rPr>
          <w:rFonts w:ascii="Times New Roman" w:hAnsi="Times New Roman" w:cs="Times New Roman"/>
          <w:bCs/>
          <w:color w:val="000000"/>
          <w:sz w:val="28"/>
          <w:szCs w:val="28"/>
        </w:rPr>
        <w:t>25% для всех случаев отделений ортопедо-травматологического</w:t>
      </w:r>
      <w:r w:rsidR="009336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4812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ревматологического</w:t>
      </w:r>
      <w:r w:rsidR="00CB6454">
        <w:rPr>
          <w:rFonts w:ascii="Times New Roman" w:hAnsi="Times New Roman" w:cs="Times New Roman"/>
          <w:bCs/>
          <w:color w:val="000000"/>
          <w:sz w:val="28"/>
          <w:szCs w:val="28"/>
        </w:rPr>
        <w:t>, неврологического и нейрохиру</w:t>
      </w:r>
      <w:r w:rsidR="00CB6454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CB64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гического (ПНС) </w:t>
      </w:r>
      <w:r w:rsidR="009336BF">
        <w:rPr>
          <w:rFonts w:ascii="Times New Roman" w:hAnsi="Times New Roman" w:cs="Times New Roman"/>
          <w:bCs/>
          <w:color w:val="000000"/>
          <w:sz w:val="28"/>
          <w:szCs w:val="28"/>
        </w:rPr>
        <w:t>профилей</w:t>
      </w:r>
      <w:r w:rsidR="009336BF" w:rsidRPr="0008153C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="009336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81240">
        <w:rPr>
          <w:rFonts w:ascii="Times New Roman" w:hAnsi="Times New Roman" w:cs="Times New Roman"/>
          <w:bCs/>
          <w:color w:val="000000"/>
          <w:sz w:val="28"/>
          <w:szCs w:val="28"/>
        </w:rPr>
        <w:t>20 % для всех случаев отделений кардиологич</w:t>
      </w:r>
      <w:r w:rsidR="00481240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4812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ского, пульмонологического и </w:t>
      </w:r>
      <w:r w:rsidR="00B941A6">
        <w:rPr>
          <w:rFonts w:ascii="Times New Roman" w:hAnsi="Times New Roman" w:cs="Times New Roman"/>
          <w:bCs/>
          <w:color w:val="000000"/>
          <w:sz w:val="28"/>
          <w:szCs w:val="28"/>
        </w:rPr>
        <w:t>других</w:t>
      </w:r>
      <w:r w:rsidR="004812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941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соматических </w:t>
      </w:r>
      <w:r w:rsidR="004812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профилей.</w:t>
      </w:r>
    </w:p>
    <w:p w:rsidR="00495576" w:rsidRPr="0095259F" w:rsidRDefault="002D2C87" w:rsidP="00CA577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C43C63">
        <w:rPr>
          <w:rFonts w:ascii="Times New Roman" w:hAnsi="Times New Roman" w:cs="Times New Roman"/>
          <w:bCs/>
          <w:color w:val="000000"/>
          <w:sz w:val="28"/>
          <w:szCs w:val="28"/>
        </w:rPr>
        <w:t>Продолжительность реабилитационных мероприятий в соответствии с индивидуальной программ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ой реабилитации</w:t>
      </w:r>
      <w:r w:rsidR="00C43C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каждом из этапов </w:t>
      </w:r>
      <w:r w:rsidR="008854A4" w:rsidRPr="00020A12">
        <w:rPr>
          <w:rFonts w:ascii="Times New Roman" w:hAnsi="Times New Roman" w:cs="Times New Roman"/>
          <w:sz w:val="28"/>
          <w:szCs w:val="28"/>
        </w:rPr>
        <w:t>медици</w:t>
      </w:r>
      <w:r w:rsidR="008854A4" w:rsidRPr="00020A12">
        <w:rPr>
          <w:rFonts w:ascii="Times New Roman" w:hAnsi="Times New Roman" w:cs="Times New Roman"/>
          <w:sz w:val="28"/>
          <w:szCs w:val="28"/>
        </w:rPr>
        <w:t>н</w:t>
      </w:r>
      <w:r w:rsidR="008854A4" w:rsidRPr="00020A12">
        <w:rPr>
          <w:rFonts w:ascii="Times New Roman" w:hAnsi="Times New Roman" w:cs="Times New Roman"/>
          <w:sz w:val="28"/>
          <w:szCs w:val="28"/>
        </w:rPr>
        <w:t xml:space="preserve">ской реабилитации </w:t>
      </w:r>
      <w:r w:rsidR="008854A4" w:rsidRPr="0095259F">
        <w:rPr>
          <w:rFonts w:ascii="Times New Roman" w:hAnsi="Times New Roman" w:cs="Times New Roman"/>
          <w:sz w:val="28"/>
          <w:szCs w:val="28"/>
        </w:rPr>
        <w:t xml:space="preserve">составляет не менее 10 </w:t>
      </w:r>
      <w:r>
        <w:rPr>
          <w:rFonts w:ascii="Times New Roman" w:hAnsi="Times New Roman" w:cs="Times New Roman"/>
          <w:sz w:val="28"/>
          <w:szCs w:val="28"/>
        </w:rPr>
        <w:t xml:space="preserve">дней. </w:t>
      </w:r>
      <w:r w:rsidR="001C080B">
        <w:rPr>
          <w:rFonts w:ascii="Times New Roman" w:hAnsi="Times New Roman" w:cs="Times New Roman"/>
          <w:sz w:val="28"/>
          <w:szCs w:val="28"/>
        </w:rPr>
        <w:t>Мероприятия по медици</w:t>
      </w:r>
      <w:r w:rsidR="001C080B">
        <w:rPr>
          <w:rFonts w:ascii="Times New Roman" w:hAnsi="Times New Roman" w:cs="Times New Roman"/>
          <w:sz w:val="28"/>
          <w:szCs w:val="28"/>
        </w:rPr>
        <w:t>н</w:t>
      </w:r>
      <w:r w:rsidR="001C080B">
        <w:rPr>
          <w:rFonts w:ascii="Times New Roman" w:hAnsi="Times New Roman" w:cs="Times New Roman"/>
          <w:sz w:val="28"/>
          <w:szCs w:val="28"/>
        </w:rPr>
        <w:t xml:space="preserve">ской реабилитации </w:t>
      </w:r>
      <w:r w:rsidR="008854A4" w:rsidRPr="0095259F">
        <w:rPr>
          <w:rFonts w:ascii="Times New Roman" w:hAnsi="Times New Roman" w:cs="Times New Roman"/>
          <w:sz w:val="28"/>
          <w:szCs w:val="28"/>
        </w:rPr>
        <w:t xml:space="preserve">на первом и втором этапах </w:t>
      </w:r>
      <w:r w:rsidR="001C080B">
        <w:rPr>
          <w:rFonts w:ascii="Times New Roman" w:hAnsi="Times New Roman" w:cs="Times New Roman"/>
          <w:sz w:val="28"/>
          <w:szCs w:val="28"/>
        </w:rPr>
        <w:t>должны проводиться</w:t>
      </w:r>
      <w:r w:rsidR="008854A4" w:rsidRPr="0095259F">
        <w:rPr>
          <w:rFonts w:ascii="Times New Roman" w:hAnsi="Times New Roman" w:cs="Times New Roman"/>
          <w:sz w:val="28"/>
          <w:szCs w:val="28"/>
        </w:rPr>
        <w:t xml:space="preserve"> еж</w:t>
      </w:r>
      <w:r w:rsidR="008854A4" w:rsidRPr="0095259F">
        <w:rPr>
          <w:rFonts w:ascii="Times New Roman" w:hAnsi="Times New Roman" w:cs="Times New Roman"/>
          <w:sz w:val="28"/>
          <w:szCs w:val="28"/>
        </w:rPr>
        <w:t>е</w:t>
      </w:r>
      <w:r w:rsidR="008854A4" w:rsidRPr="0095259F">
        <w:rPr>
          <w:rFonts w:ascii="Times New Roman" w:hAnsi="Times New Roman" w:cs="Times New Roman"/>
          <w:sz w:val="28"/>
          <w:szCs w:val="28"/>
        </w:rPr>
        <w:t xml:space="preserve">дневно, на третьем этапе – не реже чем один комплекс </w:t>
      </w:r>
      <w:r w:rsidR="0095259F" w:rsidRPr="0095259F">
        <w:rPr>
          <w:rFonts w:ascii="Times New Roman" w:hAnsi="Times New Roman" w:cs="Times New Roman"/>
          <w:sz w:val="28"/>
          <w:szCs w:val="28"/>
        </w:rPr>
        <w:t>мероприятий по м</w:t>
      </w:r>
      <w:r w:rsidR="0095259F" w:rsidRPr="0095259F">
        <w:rPr>
          <w:rFonts w:ascii="Times New Roman" w:hAnsi="Times New Roman" w:cs="Times New Roman"/>
          <w:sz w:val="28"/>
          <w:szCs w:val="28"/>
        </w:rPr>
        <w:t>е</w:t>
      </w:r>
      <w:r w:rsidR="0095259F" w:rsidRPr="0095259F">
        <w:rPr>
          <w:rFonts w:ascii="Times New Roman" w:hAnsi="Times New Roman" w:cs="Times New Roman"/>
          <w:sz w:val="28"/>
          <w:szCs w:val="28"/>
        </w:rPr>
        <w:t xml:space="preserve">дицинской реабилитации </w:t>
      </w:r>
      <w:r w:rsidR="008854A4" w:rsidRPr="0095259F">
        <w:rPr>
          <w:rFonts w:ascii="Times New Roman" w:hAnsi="Times New Roman" w:cs="Times New Roman"/>
          <w:sz w:val="28"/>
          <w:szCs w:val="28"/>
        </w:rPr>
        <w:t>через каждые 48 часов. Количество курсов мед</w:t>
      </w:r>
      <w:r w:rsidR="008854A4" w:rsidRPr="0095259F">
        <w:rPr>
          <w:rFonts w:ascii="Times New Roman" w:hAnsi="Times New Roman" w:cs="Times New Roman"/>
          <w:sz w:val="28"/>
          <w:szCs w:val="28"/>
        </w:rPr>
        <w:t>и</w:t>
      </w:r>
      <w:r w:rsidR="008854A4" w:rsidRPr="0095259F">
        <w:rPr>
          <w:rFonts w:ascii="Times New Roman" w:hAnsi="Times New Roman" w:cs="Times New Roman"/>
          <w:sz w:val="28"/>
          <w:szCs w:val="28"/>
        </w:rPr>
        <w:t>цинской реабилитации пациентам с установленной инвалидностью</w:t>
      </w:r>
      <w:r w:rsidR="00B77DAE" w:rsidRPr="0095259F">
        <w:rPr>
          <w:rFonts w:ascii="Times New Roman" w:hAnsi="Times New Roman" w:cs="Times New Roman"/>
          <w:sz w:val="28"/>
          <w:szCs w:val="28"/>
        </w:rPr>
        <w:t xml:space="preserve"> при нал</w:t>
      </w:r>
      <w:r w:rsidR="00B77DAE" w:rsidRPr="0095259F">
        <w:rPr>
          <w:rFonts w:ascii="Times New Roman" w:hAnsi="Times New Roman" w:cs="Times New Roman"/>
          <w:sz w:val="28"/>
          <w:szCs w:val="28"/>
        </w:rPr>
        <w:t>и</w:t>
      </w:r>
      <w:r w:rsidR="00B77DAE" w:rsidRPr="0095259F">
        <w:rPr>
          <w:rFonts w:ascii="Times New Roman" w:hAnsi="Times New Roman" w:cs="Times New Roman"/>
          <w:sz w:val="28"/>
          <w:szCs w:val="28"/>
        </w:rPr>
        <w:t>чии нереализованного реабилитационного</w:t>
      </w:r>
      <w:r w:rsidR="00120C6D">
        <w:rPr>
          <w:rFonts w:ascii="Times New Roman" w:hAnsi="Times New Roman" w:cs="Times New Roman"/>
          <w:sz w:val="28"/>
          <w:szCs w:val="28"/>
        </w:rPr>
        <w:t xml:space="preserve"> </w:t>
      </w:r>
      <w:r w:rsidR="00B77DAE" w:rsidRPr="0095259F">
        <w:rPr>
          <w:rFonts w:ascii="Times New Roman" w:hAnsi="Times New Roman" w:cs="Times New Roman"/>
          <w:sz w:val="28"/>
          <w:szCs w:val="28"/>
        </w:rPr>
        <w:t>потенциала</w:t>
      </w:r>
      <w:r w:rsidR="008854A4" w:rsidRPr="0095259F">
        <w:rPr>
          <w:rFonts w:ascii="Times New Roman" w:hAnsi="Times New Roman" w:cs="Times New Roman"/>
          <w:sz w:val="28"/>
          <w:szCs w:val="28"/>
        </w:rPr>
        <w:t xml:space="preserve"> – не менее одного </w:t>
      </w:r>
      <w:r w:rsidR="00E5351B">
        <w:rPr>
          <w:rFonts w:ascii="Times New Roman" w:hAnsi="Times New Roman" w:cs="Times New Roman"/>
          <w:sz w:val="28"/>
          <w:szCs w:val="28"/>
        </w:rPr>
        <w:t xml:space="preserve">курса </w:t>
      </w:r>
      <w:r w:rsidR="008854A4" w:rsidRPr="0095259F">
        <w:rPr>
          <w:rFonts w:ascii="Times New Roman" w:hAnsi="Times New Roman" w:cs="Times New Roman"/>
          <w:sz w:val="28"/>
          <w:szCs w:val="28"/>
        </w:rPr>
        <w:t>в год.</w:t>
      </w:r>
    </w:p>
    <w:p w:rsidR="00865389" w:rsidRPr="0095259F" w:rsidRDefault="00865389" w:rsidP="00CA577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576" w:rsidRDefault="00495576" w:rsidP="00CA5772">
      <w:pPr>
        <w:widowControl w:val="0"/>
        <w:autoSpaceDE w:val="0"/>
        <w:autoSpaceDN w:val="0"/>
        <w:adjustRightInd w:val="0"/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59F">
        <w:rPr>
          <w:rFonts w:ascii="Times New Roman" w:hAnsi="Times New Roman" w:cs="Times New Roman"/>
          <w:sz w:val="28"/>
          <w:szCs w:val="28"/>
        </w:rPr>
        <w:t>1</w:t>
      </w:r>
      <w:r w:rsidR="00C8000E">
        <w:rPr>
          <w:rFonts w:ascii="Times New Roman" w:hAnsi="Times New Roman" w:cs="Times New Roman"/>
          <w:sz w:val="28"/>
          <w:szCs w:val="28"/>
        </w:rPr>
        <w:t>6</w:t>
      </w:r>
      <w:r w:rsidRPr="0095259F">
        <w:rPr>
          <w:rFonts w:ascii="Times New Roman" w:hAnsi="Times New Roman" w:cs="Times New Roman"/>
          <w:sz w:val="28"/>
          <w:szCs w:val="28"/>
        </w:rPr>
        <w:t>. Транспортировка на реабилитационное лечение  пр</w:t>
      </w:r>
      <w:r w:rsidR="002D2C87">
        <w:rPr>
          <w:rFonts w:ascii="Times New Roman" w:hAnsi="Times New Roman" w:cs="Times New Roman"/>
          <w:sz w:val="28"/>
          <w:szCs w:val="28"/>
        </w:rPr>
        <w:t>и состоянии пациента с уровнем Ш</w:t>
      </w:r>
      <w:r w:rsidRPr="0095259F">
        <w:rPr>
          <w:rFonts w:ascii="Times New Roman" w:hAnsi="Times New Roman" w:cs="Times New Roman"/>
          <w:sz w:val="28"/>
          <w:szCs w:val="28"/>
        </w:rPr>
        <w:t xml:space="preserve">РМ </w:t>
      </w:r>
      <w:r w:rsidR="00E5351B">
        <w:rPr>
          <w:rFonts w:ascii="Times New Roman" w:hAnsi="Times New Roman" w:cs="Times New Roman"/>
          <w:sz w:val="28"/>
          <w:szCs w:val="28"/>
        </w:rPr>
        <w:t>4-6</w:t>
      </w:r>
      <w:r w:rsidRPr="0095259F">
        <w:rPr>
          <w:rFonts w:ascii="Times New Roman" w:hAnsi="Times New Roman" w:cs="Times New Roman"/>
          <w:sz w:val="28"/>
          <w:szCs w:val="28"/>
        </w:rPr>
        <w:t xml:space="preserve"> балл</w:t>
      </w:r>
      <w:r w:rsidR="002D2C87">
        <w:rPr>
          <w:rFonts w:ascii="Times New Roman" w:hAnsi="Times New Roman" w:cs="Times New Roman"/>
          <w:sz w:val="28"/>
          <w:szCs w:val="28"/>
        </w:rPr>
        <w:t>а</w:t>
      </w:r>
      <w:r w:rsidRPr="0095259F">
        <w:rPr>
          <w:rFonts w:ascii="Times New Roman" w:hAnsi="Times New Roman" w:cs="Times New Roman"/>
          <w:sz w:val="28"/>
          <w:szCs w:val="28"/>
        </w:rPr>
        <w:t xml:space="preserve"> в  случае необходимости продолжения лечения на базе медицинской организации и к месту регистрации пациента, после завершения реабилитационного лечения, осуществляется силами напра</w:t>
      </w:r>
      <w:r w:rsidRPr="0095259F">
        <w:rPr>
          <w:rFonts w:ascii="Times New Roman" w:hAnsi="Times New Roman" w:cs="Times New Roman"/>
          <w:sz w:val="28"/>
          <w:szCs w:val="28"/>
        </w:rPr>
        <w:t>в</w:t>
      </w:r>
      <w:r w:rsidRPr="0095259F">
        <w:rPr>
          <w:rFonts w:ascii="Times New Roman" w:hAnsi="Times New Roman" w:cs="Times New Roman"/>
          <w:sz w:val="28"/>
          <w:szCs w:val="28"/>
        </w:rPr>
        <w:lastRenderedPageBreak/>
        <w:t>ляющей  пациента медицинской организации, а так же структурными по</w:t>
      </w:r>
      <w:r w:rsidRPr="0095259F">
        <w:rPr>
          <w:rFonts w:ascii="Times New Roman" w:hAnsi="Times New Roman" w:cs="Times New Roman"/>
          <w:sz w:val="28"/>
          <w:szCs w:val="28"/>
        </w:rPr>
        <w:t>д</w:t>
      </w:r>
      <w:r w:rsidRPr="0095259F">
        <w:rPr>
          <w:rFonts w:ascii="Times New Roman" w:hAnsi="Times New Roman" w:cs="Times New Roman"/>
          <w:sz w:val="28"/>
          <w:szCs w:val="28"/>
        </w:rPr>
        <w:t>раз</w:t>
      </w:r>
      <w:r w:rsidRPr="00CA5772">
        <w:rPr>
          <w:rFonts w:ascii="Times New Roman" w:hAnsi="Times New Roman" w:cs="Times New Roman"/>
          <w:color w:val="000000"/>
          <w:sz w:val="28"/>
          <w:szCs w:val="28"/>
        </w:rPr>
        <w:t>делениями (станциями) скорой медицинской помощи или транспортом социальных служб с медицинским сопровождением. Расходы на доставку пациента включаются в тариф медицинской помощи по медицинской ре</w:t>
      </w:r>
      <w:r w:rsidRPr="00CA577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A5772">
        <w:rPr>
          <w:rFonts w:ascii="Times New Roman" w:hAnsi="Times New Roman" w:cs="Times New Roman"/>
          <w:color w:val="000000"/>
          <w:sz w:val="28"/>
          <w:szCs w:val="28"/>
        </w:rPr>
        <w:t>билитации.</w:t>
      </w:r>
    </w:p>
    <w:p w:rsidR="00865389" w:rsidRPr="00CA5772" w:rsidRDefault="00865389" w:rsidP="00CA5772">
      <w:pPr>
        <w:widowControl w:val="0"/>
        <w:autoSpaceDE w:val="0"/>
        <w:autoSpaceDN w:val="0"/>
        <w:adjustRightInd w:val="0"/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2B1A" w:rsidRDefault="00132B1A" w:rsidP="00B0444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772">
        <w:rPr>
          <w:rFonts w:ascii="Times New Roman" w:hAnsi="Times New Roman" w:cs="Times New Roman"/>
          <w:sz w:val="28"/>
          <w:szCs w:val="28"/>
        </w:rPr>
        <w:t>1</w:t>
      </w:r>
      <w:r w:rsidR="00C8000E">
        <w:rPr>
          <w:rFonts w:ascii="Times New Roman" w:hAnsi="Times New Roman" w:cs="Times New Roman"/>
          <w:sz w:val="28"/>
          <w:szCs w:val="28"/>
        </w:rPr>
        <w:t>7</w:t>
      </w:r>
      <w:r w:rsidRPr="00CA5772">
        <w:rPr>
          <w:rFonts w:ascii="Times New Roman" w:hAnsi="Times New Roman" w:cs="Times New Roman"/>
          <w:sz w:val="28"/>
          <w:szCs w:val="28"/>
        </w:rPr>
        <w:t>. При отсутствии в субъекте РФ медицинской организации с отделением реабилитации, необходимым пациенту для дальнейшего восстановления функций</w:t>
      </w:r>
      <w:r w:rsidR="002D2C87">
        <w:rPr>
          <w:rFonts w:ascii="Times New Roman" w:hAnsi="Times New Roman" w:cs="Times New Roman"/>
          <w:sz w:val="28"/>
          <w:szCs w:val="28"/>
        </w:rPr>
        <w:t xml:space="preserve"> и жизнедеятельности</w:t>
      </w:r>
      <w:r w:rsidRPr="00CA5772">
        <w:rPr>
          <w:rFonts w:ascii="Times New Roman" w:hAnsi="Times New Roman" w:cs="Times New Roman"/>
          <w:sz w:val="28"/>
          <w:szCs w:val="28"/>
        </w:rPr>
        <w:t xml:space="preserve">, направление на медицинскую реабилитацию второго и/или третьего этапов осуществляется </w:t>
      </w:r>
      <w:r w:rsidR="00E5351B">
        <w:rPr>
          <w:rFonts w:ascii="Times New Roman" w:hAnsi="Times New Roman" w:cs="Times New Roman"/>
          <w:sz w:val="28"/>
          <w:szCs w:val="28"/>
        </w:rPr>
        <w:t>ЕЦМ</w:t>
      </w:r>
      <w:r w:rsidRPr="00CA5772">
        <w:rPr>
          <w:rFonts w:ascii="Times New Roman" w:hAnsi="Times New Roman" w:cs="Times New Roman"/>
          <w:sz w:val="28"/>
          <w:szCs w:val="28"/>
        </w:rPr>
        <w:t xml:space="preserve"> субъекта РФ</w:t>
      </w:r>
      <w:r w:rsidR="00E5351B">
        <w:rPr>
          <w:rFonts w:ascii="Times New Roman" w:hAnsi="Times New Roman" w:cs="Times New Roman"/>
          <w:sz w:val="28"/>
          <w:szCs w:val="28"/>
        </w:rPr>
        <w:t xml:space="preserve"> по мед</w:t>
      </w:r>
      <w:r w:rsidR="00E5351B">
        <w:rPr>
          <w:rFonts w:ascii="Times New Roman" w:hAnsi="Times New Roman" w:cs="Times New Roman"/>
          <w:sz w:val="28"/>
          <w:szCs w:val="28"/>
        </w:rPr>
        <w:t>и</w:t>
      </w:r>
      <w:r w:rsidR="00E5351B">
        <w:rPr>
          <w:rFonts w:ascii="Times New Roman" w:hAnsi="Times New Roman" w:cs="Times New Roman"/>
          <w:sz w:val="28"/>
          <w:szCs w:val="28"/>
        </w:rPr>
        <w:t>цинской реабилитации</w:t>
      </w:r>
      <w:r w:rsidRPr="00CA5772">
        <w:rPr>
          <w:rFonts w:ascii="Times New Roman" w:hAnsi="Times New Roman" w:cs="Times New Roman"/>
          <w:sz w:val="28"/>
          <w:szCs w:val="28"/>
        </w:rPr>
        <w:t>, в том числе в федеральные медицинские организ</w:t>
      </w:r>
      <w:r w:rsidRPr="00CA5772">
        <w:rPr>
          <w:rFonts w:ascii="Times New Roman" w:hAnsi="Times New Roman" w:cs="Times New Roman"/>
          <w:sz w:val="28"/>
          <w:szCs w:val="28"/>
        </w:rPr>
        <w:t>а</w:t>
      </w:r>
      <w:r w:rsidRPr="00CA5772">
        <w:rPr>
          <w:rFonts w:ascii="Times New Roman" w:hAnsi="Times New Roman" w:cs="Times New Roman"/>
          <w:sz w:val="28"/>
          <w:szCs w:val="28"/>
        </w:rPr>
        <w:t>ции, медицинские организации других субъектов РФ, в соответствии с дейс</w:t>
      </w:r>
      <w:r w:rsidRPr="00CA5772">
        <w:rPr>
          <w:rFonts w:ascii="Times New Roman" w:hAnsi="Times New Roman" w:cs="Times New Roman"/>
          <w:sz w:val="28"/>
          <w:szCs w:val="28"/>
        </w:rPr>
        <w:t>т</w:t>
      </w:r>
      <w:r w:rsidRPr="00CA5772">
        <w:rPr>
          <w:rFonts w:ascii="Times New Roman" w:hAnsi="Times New Roman" w:cs="Times New Roman"/>
          <w:sz w:val="28"/>
          <w:szCs w:val="28"/>
        </w:rPr>
        <w:t>вующим законодательством, порядками оказания медицинской помощи, клиническими рекомендациями (протоколами лечения) по вопросам оказания медицинской помощи по медицинской реабилитации, с учетом стандартов медицинской помощи. Решение о приеме в отделение медицинской реабил</w:t>
      </w:r>
      <w:r w:rsidRPr="00CA5772">
        <w:rPr>
          <w:rFonts w:ascii="Times New Roman" w:hAnsi="Times New Roman" w:cs="Times New Roman"/>
          <w:sz w:val="28"/>
          <w:szCs w:val="28"/>
        </w:rPr>
        <w:t>и</w:t>
      </w:r>
      <w:r w:rsidRPr="00CA5772">
        <w:rPr>
          <w:rFonts w:ascii="Times New Roman" w:hAnsi="Times New Roman" w:cs="Times New Roman"/>
          <w:sz w:val="28"/>
          <w:szCs w:val="28"/>
        </w:rPr>
        <w:t>тации медицинской организации принимает врачебная комиссия медици</w:t>
      </w:r>
      <w:r w:rsidRPr="00CA5772">
        <w:rPr>
          <w:rFonts w:ascii="Times New Roman" w:hAnsi="Times New Roman" w:cs="Times New Roman"/>
          <w:sz w:val="28"/>
          <w:szCs w:val="28"/>
        </w:rPr>
        <w:t>н</w:t>
      </w:r>
      <w:r w:rsidRPr="00CA5772">
        <w:rPr>
          <w:rFonts w:ascii="Times New Roman" w:hAnsi="Times New Roman" w:cs="Times New Roman"/>
          <w:sz w:val="28"/>
          <w:szCs w:val="28"/>
        </w:rPr>
        <w:t>ской организации на основании предварительного анализа медицинской д</w:t>
      </w:r>
      <w:r w:rsidRPr="00CA5772">
        <w:rPr>
          <w:rFonts w:ascii="Times New Roman" w:hAnsi="Times New Roman" w:cs="Times New Roman"/>
          <w:sz w:val="28"/>
          <w:szCs w:val="28"/>
        </w:rPr>
        <w:t>о</w:t>
      </w:r>
      <w:r w:rsidRPr="00CA5772">
        <w:rPr>
          <w:rFonts w:ascii="Times New Roman" w:hAnsi="Times New Roman" w:cs="Times New Roman"/>
          <w:sz w:val="28"/>
          <w:szCs w:val="28"/>
        </w:rPr>
        <w:t>кументации пациента, направляемого на медицинскую реабилитацию и, при необходимости, проведения очной или дистанционной консультации пацие</w:t>
      </w:r>
      <w:r w:rsidRPr="00CA5772">
        <w:rPr>
          <w:rFonts w:ascii="Times New Roman" w:hAnsi="Times New Roman" w:cs="Times New Roman"/>
          <w:sz w:val="28"/>
          <w:szCs w:val="28"/>
        </w:rPr>
        <w:t>н</w:t>
      </w:r>
      <w:r w:rsidRPr="00CA5772">
        <w:rPr>
          <w:rFonts w:ascii="Times New Roman" w:hAnsi="Times New Roman" w:cs="Times New Roman"/>
          <w:sz w:val="28"/>
          <w:szCs w:val="28"/>
        </w:rPr>
        <w:t>та</w:t>
      </w:r>
      <w:r w:rsidR="00A94F09">
        <w:rPr>
          <w:rFonts w:ascii="Times New Roman" w:hAnsi="Times New Roman" w:cs="Times New Roman"/>
          <w:sz w:val="28"/>
          <w:szCs w:val="28"/>
        </w:rPr>
        <w:t>.</w:t>
      </w:r>
      <w:r w:rsidR="008653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5389" w:rsidRPr="00CA5772" w:rsidRDefault="00865389" w:rsidP="00B04444">
      <w:pPr>
        <w:pStyle w:val="ConsPlusNormal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32B1A" w:rsidRPr="00CA5772" w:rsidRDefault="00D74EF5" w:rsidP="00C8000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C800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132B1A"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C52D7F"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ам</w:t>
      </w:r>
      <w:r w:rsidR="00C52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булаторных условиях при оказании</w:t>
      </w:r>
      <w:r w:rsidR="00C52D7F"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первичной медико-санитарной помощи врачи-терапевты участковые, врачи общей практики (семейные вр</w:t>
      </w:r>
      <w:r w:rsidR="00C52D7F"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C52D7F"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чи), врачи-специалисты определяют наличие медицинских показаний и пр</w:t>
      </w:r>
      <w:r w:rsidR="00C52D7F"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C52D7F"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тивопоказаний для направления пациентов на медицинскую реабилитацию; определяют этап реабилитации (второй или третий), определяют факторы риска и ограничивающие факторы для проведения реабилитационных мер</w:t>
      </w:r>
      <w:r w:rsidR="00C52D7F"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C52D7F"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приятий; </w:t>
      </w:r>
      <w:r w:rsidR="00132B1A"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осуществляют постоянное наблюдение за эффективностью пров</w:t>
      </w:r>
      <w:r w:rsidR="00132B1A"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132B1A"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димых реабилитационных мероприятий, направляют информацию о необх</w:t>
      </w:r>
      <w:r w:rsidR="00132B1A"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132B1A"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димости проведения мероприятий по медицинской реабилитации в отделение медицинской реабилитации медицинской организации, либо во врачебную комиссию по медицинской реабилитации медицинской организации для дальнейшей маршрутизации пациента на следующие этапы медицинской реабилитации через </w:t>
      </w:r>
      <w:r w:rsidR="00E5351B">
        <w:rPr>
          <w:rFonts w:ascii="Times New Roman" w:hAnsi="Times New Roman" w:cs="Times New Roman"/>
          <w:sz w:val="28"/>
          <w:szCs w:val="28"/>
        </w:rPr>
        <w:t>ЕЦМ</w:t>
      </w:r>
      <w:r w:rsidR="00E5351B" w:rsidRPr="00CA5772">
        <w:rPr>
          <w:rFonts w:ascii="Times New Roman" w:hAnsi="Times New Roman" w:cs="Times New Roman"/>
          <w:sz w:val="28"/>
          <w:szCs w:val="28"/>
        </w:rPr>
        <w:t xml:space="preserve"> субъекта РФ</w:t>
      </w:r>
      <w:r w:rsidR="00E5351B">
        <w:rPr>
          <w:rFonts w:ascii="Times New Roman" w:hAnsi="Times New Roman" w:cs="Times New Roman"/>
          <w:sz w:val="28"/>
          <w:szCs w:val="28"/>
        </w:rPr>
        <w:t xml:space="preserve"> по медицинской реабилитации</w:t>
      </w:r>
      <w:r w:rsidR="00E5351B"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32B1A"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выбора медицинской организации, в которой наиболее полно будет реализ</w:t>
      </w:r>
      <w:r w:rsidR="00132B1A"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132B1A"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ван реабилитационный потенциал пациента.</w:t>
      </w:r>
    </w:p>
    <w:p w:rsidR="00132B1A" w:rsidRDefault="00132B1A" w:rsidP="00A94F0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Пациенты, нуждающиеся в наблюдении специалистов по профилю ок</w:t>
      </w: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зываемой помощи, в проведении высокоинтенсивной реабилитации, а так же в посторонней помощи для осуществления самообслуживания, перемещения и общения (в том числе инвалиды, находящиеся на диспансерном наблюд</w:t>
      </w: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нии), при наличии подтвержденной результатами обследования перспективы восстановления функций</w:t>
      </w:r>
      <w:r w:rsidR="00E535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и/или ограничения жизнедеятельности</w:t>
      </w: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(реабилит</w:t>
      </w: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ционного потенциала) в плановом порядке направляются в </w:t>
      </w:r>
      <w:r w:rsidR="008653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стационарные </w:t>
      </w: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реабилитационные </w:t>
      </w:r>
      <w:r w:rsidR="008653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отделения</w:t>
      </w:r>
      <w:r w:rsidR="00865389" w:rsidRPr="009C45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</w:t>
      </w:r>
      <w:r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центры (отделения) по профилю оказываемой реабилитационной помощи (второй этап медицинской реабилитации).</w:t>
      </w:r>
    </w:p>
    <w:p w:rsidR="00865389" w:rsidRPr="00CA5772" w:rsidRDefault="00865389" w:rsidP="00B0444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32682" w:rsidRDefault="00C8000E" w:rsidP="00C80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</w:t>
      </w:r>
      <w:r w:rsidR="00132682"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В медицинских организациях, осуществляющих оказание медицинской помощи в стационарных условиях</w:t>
      </w:r>
      <w:r w:rsidR="008653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профилю заболевания</w:t>
      </w:r>
      <w:r w:rsidR="00132682"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медицинская реабилитация осуществляется на основе взаимодействия лечащего врача и врачей-специалистов с врачами физической и реабилитационной медицины и специалистами мультидисциплинарной бригады</w:t>
      </w:r>
      <w:r w:rsidR="008653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отделения медицинской реабилитации медицинской организации</w:t>
      </w:r>
      <w:r w:rsidR="00132682"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865389" w:rsidRPr="00CA5772" w:rsidRDefault="00865389" w:rsidP="00132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E045A" w:rsidRPr="00CA5772" w:rsidRDefault="00C8000E" w:rsidP="00C80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="00FE045A"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8653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медицинских организациях, осуществляющих оказание медицинской помощи по медицинской реабилитации в специализированных отделениях медицинской реабилитации, как в стационарных, так и в амбулаторных усл</w:t>
      </w:r>
      <w:r w:rsidR="008653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8653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виях, </w:t>
      </w:r>
      <w:r w:rsidR="00865389"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медицинская реабилитация осуществляется на основе взаимодействия врача физической и реабилитационной медицины</w:t>
      </w:r>
      <w:r w:rsidR="002D57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8653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являющегося леча</w:t>
      </w:r>
      <w:r w:rsidR="002D57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щим врачо</w:t>
      </w:r>
      <w:r w:rsidR="008653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 пациента</w:t>
      </w:r>
      <w:r w:rsidR="00865389"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специалист</w:t>
      </w:r>
      <w:r w:rsidR="009C45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</w:t>
      </w:r>
      <w:r w:rsidR="00865389"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мультидисциплинарной бригады</w:t>
      </w:r>
      <w:r w:rsidR="009C45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E045A" w:rsidRPr="00CA5772" w:rsidRDefault="00FE045A" w:rsidP="00132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7251B" w:rsidRPr="00CA5772" w:rsidRDefault="00C8000E" w:rsidP="00E535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</w:t>
      </w:r>
      <w:r w:rsidR="0029224D" w:rsidRPr="00CA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594F74" w:rsidRPr="00CA5772">
        <w:rPr>
          <w:rFonts w:ascii="Times New Roman" w:hAnsi="Times New Roman" w:cs="Times New Roman"/>
          <w:sz w:val="28"/>
          <w:szCs w:val="28"/>
        </w:rPr>
        <w:t>Оплата медицинской помощи по медицинской реабилитации осуществл</w:t>
      </w:r>
      <w:r w:rsidR="00594F74" w:rsidRPr="00CA5772">
        <w:rPr>
          <w:rFonts w:ascii="Times New Roman" w:hAnsi="Times New Roman" w:cs="Times New Roman"/>
          <w:sz w:val="28"/>
          <w:szCs w:val="28"/>
        </w:rPr>
        <w:t>я</w:t>
      </w:r>
      <w:r w:rsidR="00594F74" w:rsidRPr="00CA5772">
        <w:rPr>
          <w:rFonts w:ascii="Times New Roman" w:hAnsi="Times New Roman" w:cs="Times New Roman"/>
          <w:sz w:val="28"/>
          <w:szCs w:val="28"/>
        </w:rPr>
        <w:t xml:space="preserve">ется в рамках программы государственных гарантий за счет средств </w:t>
      </w:r>
      <w:r w:rsidR="00E5351B">
        <w:rPr>
          <w:rFonts w:ascii="Times New Roman" w:hAnsi="Times New Roman" w:cs="Times New Roman"/>
          <w:sz w:val="28"/>
          <w:szCs w:val="28"/>
        </w:rPr>
        <w:t>Фонда обязательного медицинского страхования</w:t>
      </w:r>
      <w:r w:rsidR="00594F74" w:rsidRPr="00CA5772">
        <w:rPr>
          <w:rFonts w:ascii="Times New Roman" w:hAnsi="Times New Roman" w:cs="Times New Roman"/>
          <w:sz w:val="28"/>
          <w:szCs w:val="28"/>
        </w:rPr>
        <w:t xml:space="preserve"> по клинико-статистическим гру</w:t>
      </w:r>
      <w:r w:rsidR="00594F74" w:rsidRPr="00CA5772">
        <w:rPr>
          <w:rFonts w:ascii="Times New Roman" w:hAnsi="Times New Roman" w:cs="Times New Roman"/>
          <w:sz w:val="28"/>
          <w:szCs w:val="28"/>
        </w:rPr>
        <w:t>п</w:t>
      </w:r>
      <w:r w:rsidR="00594F74" w:rsidRPr="00CA5772">
        <w:rPr>
          <w:rFonts w:ascii="Times New Roman" w:hAnsi="Times New Roman" w:cs="Times New Roman"/>
          <w:sz w:val="28"/>
          <w:szCs w:val="28"/>
        </w:rPr>
        <w:t xml:space="preserve">пам, на основании методических рекомендации </w:t>
      </w:r>
      <w:r w:rsidR="00E5351B">
        <w:rPr>
          <w:rFonts w:ascii="Times New Roman" w:hAnsi="Times New Roman" w:cs="Times New Roman"/>
          <w:sz w:val="28"/>
          <w:szCs w:val="28"/>
        </w:rPr>
        <w:t>Ф</w:t>
      </w:r>
      <w:r w:rsidR="00594F74" w:rsidRPr="00CA5772">
        <w:rPr>
          <w:rFonts w:ascii="Times New Roman" w:hAnsi="Times New Roman" w:cs="Times New Roman"/>
          <w:sz w:val="28"/>
          <w:szCs w:val="28"/>
        </w:rPr>
        <w:t xml:space="preserve">едерального </w:t>
      </w:r>
      <w:r w:rsidR="00E5351B">
        <w:rPr>
          <w:rFonts w:ascii="Times New Roman" w:hAnsi="Times New Roman" w:cs="Times New Roman"/>
          <w:sz w:val="28"/>
          <w:szCs w:val="28"/>
        </w:rPr>
        <w:t>Ф</w:t>
      </w:r>
      <w:r w:rsidR="00594F74" w:rsidRPr="00CA5772">
        <w:rPr>
          <w:rFonts w:ascii="Times New Roman" w:hAnsi="Times New Roman" w:cs="Times New Roman"/>
          <w:sz w:val="28"/>
          <w:szCs w:val="28"/>
        </w:rPr>
        <w:t>онда обяз</w:t>
      </w:r>
      <w:r w:rsidR="00594F74" w:rsidRPr="00CA5772">
        <w:rPr>
          <w:rFonts w:ascii="Times New Roman" w:hAnsi="Times New Roman" w:cs="Times New Roman"/>
          <w:sz w:val="28"/>
          <w:szCs w:val="28"/>
        </w:rPr>
        <w:t>а</w:t>
      </w:r>
      <w:r w:rsidR="00594F74" w:rsidRPr="00CA5772">
        <w:rPr>
          <w:rFonts w:ascii="Times New Roman" w:hAnsi="Times New Roman" w:cs="Times New Roman"/>
          <w:sz w:val="28"/>
          <w:szCs w:val="28"/>
        </w:rPr>
        <w:t>тельного медицинского страхования по формированию тарифов на оказание медицинской помощи, а так же за счет средств из иных источников, не пр</w:t>
      </w:r>
      <w:r w:rsidR="00594F74" w:rsidRPr="00CA5772">
        <w:rPr>
          <w:rFonts w:ascii="Times New Roman" w:hAnsi="Times New Roman" w:cs="Times New Roman"/>
          <w:sz w:val="28"/>
          <w:szCs w:val="28"/>
        </w:rPr>
        <w:t>о</w:t>
      </w:r>
      <w:r w:rsidR="00594F74" w:rsidRPr="00CA5772">
        <w:rPr>
          <w:rFonts w:ascii="Times New Roman" w:hAnsi="Times New Roman" w:cs="Times New Roman"/>
          <w:sz w:val="28"/>
          <w:szCs w:val="28"/>
        </w:rPr>
        <w:t>тиворечащих законодательству РФ.</w:t>
      </w:r>
      <w:bookmarkStart w:id="1" w:name="Par91"/>
      <w:bookmarkStart w:id="2" w:name="Par142"/>
      <w:bookmarkStart w:id="3" w:name="Par254"/>
      <w:bookmarkStart w:id="4" w:name="Par1063"/>
      <w:bookmarkStart w:id="5" w:name="Par1197"/>
      <w:bookmarkStart w:id="6" w:name="Par545"/>
      <w:bookmarkStart w:id="7" w:name="Par840"/>
      <w:bookmarkStart w:id="8" w:name="Par1496"/>
      <w:bookmarkStart w:id="9" w:name="Par1853"/>
      <w:bookmarkStart w:id="10" w:name="Par2544"/>
      <w:bookmarkStart w:id="11" w:name="Par2899"/>
      <w:bookmarkStart w:id="12" w:name="Par3115"/>
      <w:bookmarkStart w:id="13" w:name="Par326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sectPr w:rsidR="0057251B" w:rsidRPr="00CA5772" w:rsidSect="006E5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15479E6"/>
    <w:multiLevelType w:val="hybridMultilevel"/>
    <w:tmpl w:val="A832370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15871FCC"/>
    <w:multiLevelType w:val="hybridMultilevel"/>
    <w:tmpl w:val="0EF6301E"/>
    <w:lvl w:ilvl="0" w:tplc="FF1EBDD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B4C92"/>
    <w:multiLevelType w:val="hybridMultilevel"/>
    <w:tmpl w:val="D276938C"/>
    <w:lvl w:ilvl="0" w:tplc="A5A63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45007A"/>
    <w:multiLevelType w:val="hybridMultilevel"/>
    <w:tmpl w:val="F8A8E5A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>
    <w:nsid w:val="3FBF40F8"/>
    <w:multiLevelType w:val="hybridMultilevel"/>
    <w:tmpl w:val="99F01C84"/>
    <w:lvl w:ilvl="0" w:tplc="22102C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31675"/>
    <w:multiLevelType w:val="hybridMultilevel"/>
    <w:tmpl w:val="E1E25770"/>
    <w:lvl w:ilvl="0" w:tplc="8486841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67D94"/>
    <w:multiLevelType w:val="hybridMultilevel"/>
    <w:tmpl w:val="87CAD63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B715818"/>
    <w:multiLevelType w:val="hybridMultilevel"/>
    <w:tmpl w:val="C6368208"/>
    <w:lvl w:ilvl="0" w:tplc="A7B65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3C8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E45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606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1E4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B25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981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22B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DAD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FF1696C"/>
    <w:multiLevelType w:val="hybridMultilevel"/>
    <w:tmpl w:val="2C7CDEEE"/>
    <w:lvl w:ilvl="0" w:tplc="FF1EBDD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057BFA"/>
    <w:multiLevelType w:val="hybridMultilevel"/>
    <w:tmpl w:val="D7346F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A591BF6"/>
    <w:multiLevelType w:val="hybridMultilevel"/>
    <w:tmpl w:val="96BAF090"/>
    <w:lvl w:ilvl="0" w:tplc="04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A1C4B7D"/>
    <w:multiLevelType w:val="hybridMultilevel"/>
    <w:tmpl w:val="991AEC74"/>
    <w:lvl w:ilvl="0" w:tplc="FF1EBDD4">
      <w:start w:val="7"/>
      <w:numFmt w:val="bullet"/>
      <w:lvlText w:val="-"/>
      <w:lvlJc w:val="left"/>
      <w:pPr>
        <w:ind w:left="7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2"/>
  </w:num>
  <w:num w:numId="10">
    <w:abstractNumId w:val="11"/>
  </w:num>
  <w:num w:numId="11">
    <w:abstractNumId w:val="12"/>
  </w:num>
  <w:num w:numId="12">
    <w:abstractNumId w:val="9"/>
  </w:num>
  <w:num w:numId="13">
    <w:abstractNumId w:val="4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novo">
    <w15:presenceInfo w15:providerId="None" w15:userId="Lenovo"/>
  </w15:person>
  <w15:person w15:author="Мария Мальцева">
    <w15:presenceInfo w15:providerId="Windows Live" w15:userId="900ab833026730f6"/>
  </w15:person>
  <w15:person w15:author="пользователь Microsoft Office">
    <w15:presenceInfo w15:providerId="None" w15:userId="пользователь Microsoft Offic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hyphenationZone w:val="357"/>
  <w:characterSpacingControl w:val="doNotCompress"/>
  <w:compat/>
  <w:rsids>
    <w:rsidRoot w:val="009E086D"/>
    <w:rsid w:val="00003E7E"/>
    <w:rsid w:val="00004705"/>
    <w:rsid w:val="00004D35"/>
    <w:rsid w:val="000079C4"/>
    <w:rsid w:val="000126DD"/>
    <w:rsid w:val="00014150"/>
    <w:rsid w:val="00020A12"/>
    <w:rsid w:val="00024148"/>
    <w:rsid w:val="000263D6"/>
    <w:rsid w:val="0003071F"/>
    <w:rsid w:val="000655A4"/>
    <w:rsid w:val="0006684A"/>
    <w:rsid w:val="00074FB4"/>
    <w:rsid w:val="0008153C"/>
    <w:rsid w:val="00083EA4"/>
    <w:rsid w:val="00090E35"/>
    <w:rsid w:val="00093EAB"/>
    <w:rsid w:val="00095B9D"/>
    <w:rsid w:val="00097B2B"/>
    <w:rsid w:val="000A3743"/>
    <w:rsid w:val="000A43DB"/>
    <w:rsid w:val="000B096E"/>
    <w:rsid w:val="000B3FFC"/>
    <w:rsid w:val="000C1E78"/>
    <w:rsid w:val="000C55AD"/>
    <w:rsid w:val="000D569A"/>
    <w:rsid w:val="000E0AE5"/>
    <w:rsid w:val="000F0D8E"/>
    <w:rsid w:val="000F129A"/>
    <w:rsid w:val="000F65F2"/>
    <w:rsid w:val="00112029"/>
    <w:rsid w:val="00112D54"/>
    <w:rsid w:val="00114060"/>
    <w:rsid w:val="00120C6D"/>
    <w:rsid w:val="00132682"/>
    <w:rsid w:val="00132B1A"/>
    <w:rsid w:val="001377A4"/>
    <w:rsid w:val="0014389B"/>
    <w:rsid w:val="001454C6"/>
    <w:rsid w:val="001461B5"/>
    <w:rsid w:val="00150539"/>
    <w:rsid w:val="0015171E"/>
    <w:rsid w:val="00151DA5"/>
    <w:rsid w:val="001548C2"/>
    <w:rsid w:val="001549FC"/>
    <w:rsid w:val="00156D75"/>
    <w:rsid w:val="00165CC9"/>
    <w:rsid w:val="00170DE2"/>
    <w:rsid w:val="001840D1"/>
    <w:rsid w:val="00185F71"/>
    <w:rsid w:val="00191C4B"/>
    <w:rsid w:val="00193FFF"/>
    <w:rsid w:val="00194D16"/>
    <w:rsid w:val="00195C9A"/>
    <w:rsid w:val="0019728A"/>
    <w:rsid w:val="001A0A68"/>
    <w:rsid w:val="001A3009"/>
    <w:rsid w:val="001A361E"/>
    <w:rsid w:val="001B185E"/>
    <w:rsid w:val="001B631C"/>
    <w:rsid w:val="001B712D"/>
    <w:rsid w:val="001C080B"/>
    <w:rsid w:val="001D12EB"/>
    <w:rsid w:val="001E535F"/>
    <w:rsid w:val="001E633D"/>
    <w:rsid w:val="001E7491"/>
    <w:rsid w:val="001F0CE2"/>
    <w:rsid w:val="001F53A2"/>
    <w:rsid w:val="002001B2"/>
    <w:rsid w:val="00200224"/>
    <w:rsid w:val="00203A78"/>
    <w:rsid w:val="00205A5A"/>
    <w:rsid w:val="00207FBD"/>
    <w:rsid w:val="002115E8"/>
    <w:rsid w:val="00213A73"/>
    <w:rsid w:val="00222DB7"/>
    <w:rsid w:val="00231084"/>
    <w:rsid w:val="00231E09"/>
    <w:rsid w:val="0023622F"/>
    <w:rsid w:val="00236CBD"/>
    <w:rsid w:val="00242ED9"/>
    <w:rsid w:val="00246C08"/>
    <w:rsid w:val="002502AF"/>
    <w:rsid w:val="00252FE4"/>
    <w:rsid w:val="002747B8"/>
    <w:rsid w:val="00282BF7"/>
    <w:rsid w:val="00285625"/>
    <w:rsid w:val="00286BAE"/>
    <w:rsid w:val="00287E52"/>
    <w:rsid w:val="0029224D"/>
    <w:rsid w:val="00293218"/>
    <w:rsid w:val="002A64F3"/>
    <w:rsid w:val="002B39F7"/>
    <w:rsid w:val="002C07EB"/>
    <w:rsid w:val="002C1949"/>
    <w:rsid w:val="002C2A57"/>
    <w:rsid w:val="002C517D"/>
    <w:rsid w:val="002C51DC"/>
    <w:rsid w:val="002C69FC"/>
    <w:rsid w:val="002C766B"/>
    <w:rsid w:val="002D25F5"/>
    <w:rsid w:val="002D2C87"/>
    <w:rsid w:val="002D4AA2"/>
    <w:rsid w:val="002D578B"/>
    <w:rsid w:val="002D6EEA"/>
    <w:rsid w:val="002E07C7"/>
    <w:rsid w:val="002E1D74"/>
    <w:rsid w:val="002E32FE"/>
    <w:rsid w:val="002F1AC2"/>
    <w:rsid w:val="002F4536"/>
    <w:rsid w:val="002F4CEC"/>
    <w:rsid w:val="002F5CF6"/>
    <w:rsid w:val="0030324F"/>
    <w:rsid w:val="003044FA"/>
    <w:rsid w:val="00305222"/>
    <w:rsid w:val="00306029"/>
    <w:rsid w:val="00313C85"/>
    <w:rsid w:val="00327C99"/>
    <w:rsid w:val="00341548"/>
    <w:rsid w:val="003418CB"/>
    <w:rsid w:val="003626EC"/>
    <w:rsid w:val="00364149"/>
    <w:rsid w:val="00364499"/>
    <w:rsid w:val="00367950"/>
    <w:rsid w:val="00370508"/>
    <w:rsid w:val="003762A4"/>
    <w:rsid w:val="00380404"/>
    <w:rsid w:val="00386F14"/>
    <w:rsid w:val="00392E04"/>
    <w:rsid w:val="003964F0"/>
    <w:rsid w:val="003A1E38"/>
    <w:rsid w:val="003A3602"/>
    <w:rsid w:val="003B039D"/>
    <w:rsid w:val="003B4922"/>
    <w:rsid w:val="003C1822"/>
    <w:rsid w:val="003C72A0"/>
    <w:rsid w:val="003C783E"/>
    <w:rsid w:val="003C7FBB"/>
    <w:rsid w:val="003D0E90"/>
    <w:rsid w:val="003D1E3E"/>
    <w:rsid w:val="003D34B3"/>
    <w:rsid w:val="003E2DCA"/>
    <w:rsid w:val="00403B84"/>
    <w:rsid w:val="0041066A"/>
    <w:rsid w:val="0041239D"/>
    <w:rsid w:val="0041406E"/>
    <w:rsid w:val="00417EDD"/>
    <w:rsid w:val="0042056E"/>
    <w:rsid w:val="0042653E"/>
    <w:rsid w:val="004333B2"/>
    <w:rsid w:val="0043743C"/>
    <w:rsid w:val="004376EA"/>
    <w:rsid w:val="00452E34"/>
    <w:rsid w:val="004573FA"/>
    <w:rsid w:val="00460E71"/>
    <w:rsid w:val="0047011E"/>
    <w:rsid w:val="00471445"/>
    <w:rsid w:val="004714A7"/>
    <w:rsid w:val="00476EEC"/>
    <w:rsid w:val="00477BB5"/>
    <w:rsid w:val="00481240"/>
    <w:rsid w:val="00495576"/>
    <w:rsid w:val="004977D6"/>
    <w:rsid w:val="004A6B73"/>
    <w:rsid w:val="004B4922"/>
    <w:rsid w:val="004B4C86"/>
    <w:rsid w:val="004C536C"/>
    <w:rsid w:val="004C7191"/>
    <w:rsid w:val="004D073D"/>
    <w:rsid w:val="004D3FCE"/>
    <w:rsid w:val="004E6F53"/>
    <w:rsid w:val="004F044E"/>
    <w:rsid w:val="004F3159"/>
    <w:rsid w:val="004F5F14"/>
    <w:rsid w:val="004F7337"/>
    <w:rsid w:val="0050309B"/>
    <w:rsid w:val="00504C3E"/>
    <w:rsid w:val="00510187"/>
    <w:rsid w:val="00511651"/>
    <w:rsid w:val="00511C25"/>
    <w:rsid w:val="00514619"/>
    <w:rsid w:val="005170E1"/>
    <w:rsid w:val="00521571"/>
    <w:rsid w:val="00521812"/>
    <w:rsid w:val="005224CB"/>
    <w:rsid w:val="00522B9D"/>
    <w:rsid w:val="00525837"/>
    <w:rsid w:val="005269DF"/>
    <w:rsid w:val="0053629F"/>
    <w:rsid w:val="00546696"/>
    <w:rsid w:val="00552ED8"/>
    <w:rsid w:val="00554662"/>
    <w:rsid w:val="00555CD2"/>
    <w:rsid w:val="00557F0E"/>
    <w:rsid w:val="00567E94"/>
    <w:rsid w:val="0057251B"/>
    <w:rsid w:val="0058434A"/>
    <w:rsid w:val="00584F62"/>
    <w:rsid w:val="00585B52"/>
    <w:rsid w:val="00590F7A"/>
    <w:rsid w:val="005914EB"/>
    <w:rsid w:val="00594F74"/>
    <w:rsid w:val="005A425E"/>
    <w:rsid w:val="005A6A44"/>
    <w:rsid w:val="005B1184"/>
    <w:rsid w:val="005C1583"/>
    <w:rsid w:val="005C6826"/>
    <w:rsid w:val="005C6A07"/>
    <w:rsid w:val="005D78DE"/>
    <w:rsid w:val="005F43D7"/>
    <w:rsid w:val="00601371"/>
    <w:rsid w:val="00601AF8"/>
    <w:rsid w:val="00602763"/>
    <w:rsid w:val="00612965"/>
    <w:rsid w:val="00612AC8"/>
    <w:rsid w:val="00616061"/>
    <w:rsid w:val="0062011E"/>
    <w:rsid w:val="006203CA"/>
    <w:rsid w:val="00623AED"/>
    <w:rsid w:val="006242BB"/>
    <w:rsid w:val="006302F3"/>
    <w:rsid w:val="00644855"/>
    <w:rsid w:val="00644C4F"/>
    <w:rsid w:val="006554A2"/>
    <w:rsid w:val="006601A4"/>
    <w:rsid w:val="00663202"/>
    <w:rsid w:val="00665DC3"/>
    <w:rsid w:val="00670DEF"/>
    <w:rsid w:val="00673E17"/>
    <w:rsid w:val="006742BE"/>
    <w:rsid w:val="00675DC7"/>
    <w:rsid w:val="0069700A"/>
    <w:rsid w:val="006A1996"/>
    <w:rsid w:val="006A64E3"/>
    <w:rsid w:val="006B5D5A"/>
    <w:rsid w:val="006C11DB"/>
    <w:rsid w:val="006C1FC5"/>
    <w:rsid w:val="006D6FE3"/>
    <w:rsid w:val="006E122C"/>
    <w:rsid w:val="006E2F21"/>
    <w:rsid w:val="006E51A2"/>
    <w:rsid w:val="006F7FCE"/>
    <w:rsid w:val="00703941"/>
    <w:rsid w:val="00703E2C"/>
    <w:rsid w:val="00710484"/>
    <w:rsid w:val="00726CE6"/>
    <w:rsid w:val="00727026"/>
    <w:rsid w:val="00727D88"/>
    <w:rsid w:val="00731208"/>
    <w:rsid w:val="0073309E"/>
    <w:rsid w:val="00734AD1"/>
    <w:rsid w:val="00736526"/>
    <w:rsid w:val="0074254C"/>
    <w:rsid w:val="00747B69"/>
    <w:rsid w:val="00751741"/>
    <w:rsid w:val="0076181A"/>
    <w:rsid w:val="00762C6B"/>
    <w:rsid w:val="00763BF2"/>
    <w:rsid w:val="00770BD2"/>
    <w:rsid w:val="00770DBD"/>
    <w:rsid w:val="00774078"/>
    <w:rsid w:val="0077711E"/>
    <w:rsid w:val="00777963"/>
    <w:rsid w:val="00782434"/>
    <w:rsid w:val="00784ECD"/>
    <w:rsid w:val="00787F87"/>
    <w:rsid w:val="0079262C"/>
    <w:rsid w:val="007B2F32"/>
    <w:rsid w:val="007C33D3"/>
    <w:rsid w:val="007C38C5"/>
    <w:rsid w:val="007C3D74"/>
    <w:rsid w:val="007D7281"/>
    <w:rsid w:val="007D7CFD"/>
    <w:rsid w:val="007E12FD"/>
    <w:rsid w:val="007E1A3C"/>
    <w:rsid w:val="007E5C55"/>
    <w:rsid w:val="007F56F5"/>
    <w:rsid w:val="00807570"/>
    <w:rsid w:val="00807BF7"/>
    <w:rsid w:val="00811696"/>
    <w:rsid w:val="00815C6E"/>
    <w:rsid w:val="00824EF0"/>
    <w:rsid w:val="008326D9"/>
    <w:rsid w:val="00841E27"/>
    <w:rsid w:val="00842157"/>
    <w:rsid w:val="008437A4"/>
    <w:rsid w:val="00843C9F"/>
    <w:rsid w:val="008540FD"/>
    <w:rsid w:val="00854AC5"/>
    <w:rsid w:val="00855D00"/>
    <w:rsid w:val="0086331C"/>
    <w:rsid w:val="00865389"/>
    <w:rsid w:val="008705C5"/>
    <w:rsid w:val="00870AFF"/>
    <w:rsid w:val="00876373"/>
    <w:rsid w:val="00876746"/>
    <w:rsid w:val="0088250A"/>
    <w:rsid w:val="00882EDA"/>
    <w:rsid w:val="008854A4"/>
    <w:rsid w:val="00893B5D"/>
    <w:rsid w:val="00893DF1"/>
    <w:rsid w:val="008A1B05"/>
    <w:rsid w:val="008A368D"/>
    <w:rsid w:val="008A3EAE"/>
    <w:rsid w:val="008A5952"/>
    <w:rsid w:val="008A5C14"/>
    <w:rsid w:val="008B13DC"/>
    <w:rsid w:val="008B478E"/>
    <w:rsid w:val="008B63CD"/>
    <w:rsid w:val="008C788B"/>
    <w:rsid w:val="008D35D2"/>
    <w:rsid w:val="008E59F8"/>
    <w:rsid w:val="008E72F6"/>
    <w:rsid w:val="008F0BAF"/>
    <w:rsid w:val="008F6B9A"/>
    <w:rsid w:val="008F7007"/>
    <w:rsid w:val="009059E2"/>
    <w:rsid w:val="0090778E"/>
    <w:rsid w:val="009077BE"/>
    <w:rsid w:val="0091358E"/>
    <w:rsid w:val="00914BE8"/>
    <w:rsid w:val="00915398"/>
    <w:rsid w:val="00920A27"/>
    <w:rsid w:val="00922544"/>
    <w:rsid w:val="0092644F"/>
    <w:rsid w:val="00931620"/>
    <w:rsid w:val="009336BF"/>
    <w:rsid w:val="00935247"/>
    <w:rsid w:val="009363AA"/>
    <w:rsid w:val="00941862"/>
    <w:rsid w:val="009441F1"/>
    <w:rsid w:val="0094563C"/>
    <w:rsid w:val="0094729E"/>
    <w:rsid w:val="00950FD2"/>
    <w:rsid w:val="0095259F"/>
    <w:rsid w:val="00952B5F"/>
    <w:rsid w:val="00954377"/>
    <w:rsid w:val="009559EC"/>
    <w:rsid w:val="0096067E"/>
    <w:rsid w:val="00960691"/>
    <w:rsid w:val="009624CB"/>
    <w:rsid w:val="00977064"/>
    <w:rsid w:val="009849F2"/>
    <w:rsid w:val="009A2A08"/>
    <w:rsid w:val="009A3013"/>
    <w:rsid w:val="009B0FE8"/>
    <w:rsid w:val="009B70A3"/>
    <w:rsid w:val="009B7ACD"/>
    <w:rsid w:val="009C02FD"/>
    <w:rsid w:val="009C1E42"/>
    <w:rsid w:val="009C2CF7"/>
    <w:rsid w:val="009C453B"/>
    <w:rsid w:val="009D328D"/>
    <w:rsid w:val="009D6B3C"/>
    <w:rsid w:val="009E086D"/>
    <w:rsid w:val="009E7676"/>
    <w:rsid w:val="009F04A2"/>
    <w:rsid w:val="009F4E97"/>
    <w:rsid w:val="00A03FBE"/>
    <w:rsid w:val="00A0727E"/>
    <w:rsid w:val="00A1222C"/>
    <w:rsid w:val="00A2209B"/>
    <w:rsid w:val="00A26DBC"/>
    <w:rsid w:val="00A33BC8"/>
    <w:rsid w:val="00A363B9"/>
    <w:rsid w:val="00A40318"/>
    <w:rsid w:val="00A446B5"/>
    <w:rsid w:val="00A55399"/>
    <w:rsid w:val="00A60D13"/>
    <w:rsid w:val="00A66BE8"/>
    <w:rsid w:val="00A66E06"/>
    <w:rsid w:val="00A6789B"/>
    <w:rsid w:val="00A76655"/>
    <w:rsid w:val="00A804F2"/>
    <w:rsid w:val="00A812D0"/>
    <w:rsid w:val="00A86FAE"/>
    <w:rsid w:val="00A90841"/>
    <w:rsid w:val="00A94F09"/>
    <w:rsid w:val="00AA77F0"/>
    <w:rsid w:val="00AB11CA"/>
    <w:rsid w:val="00AB11ED"/>
    <w:rsid w:val="00AD1B4C"/>
    <w:rsid w:val="00AD2BC2"/>
    <w:rsid w:val="00AD3177"/>
    <w:rsid w:val="00AD4F84"/>
    <w:rsid w:val="00AD612F"/>
    <w:rsid w:val="00AE0CA5"/>
    <w:rsid w:val="00AE2177"/>
    <w:rsid w:val="00AE5510"/>
    <w:rsid w:val="00AE74A0"/>
    <w:rsid w:val="00AF6B51"/>
    <w:rsid w:val="00AF758B"/>
    <w:rsid w:val="00B00C7D"/>
    <w:rsid w:val="00B00E56"/>
    <w:rsid w:val="00B04444"/>
    <w:rsid w:val="00B047C9"/>
    <w:rsid w:val="00B07246"/>
    <w:rsid w:val="00B07C31"/>
    <w:rsid w:val="00B1514E"/>
    <w:rsid w:val="00B2055F"/>
    <w:rsid w:val="00B27CAE"/>
    <w:rsid w:val="00B34523"/>
    <w:rsid w:val="00B34DFB"/>
    <w:rsid w:val="00B3601E"/>
    <w:rsid w:val="00B41EDA"/>
    <w:rsid w:val="00B440E5"/>
    <w:rsid w:val="00B45A6B"/>
    <w:rsid w:val="00B46DD6"/>
    <w:rsid w:val="00B5018F"/>
    <w:rsid w:val="00B61399"/>
    <w:rsid w:val="00B6202C"/>
    <w:rsid w:val="00B63083"/>
    <w:rsid w:val="00B632E3"/>
    <w:rsid w:val="00B77DAE"/>
    <w:rsid w:val="00B8063C"/>
    <w:rsid w:val="00B82CB9"/>
    <w:rsid w:val="00B925D4"/>
    <w:rsid w:val="00B941A6"/>
    <w:rsid w:val="00BA7030"/>
    <w:rsid w:val="00BB4803"/>
    <w:rsid w:val="00BB4DBB"/>
    <w:rsid w:val="00BB6769"/>
    <w:rsid w:val="00BB6F55"/>
    <w:rsid w:val="00BC2251"/>
    <w:rsid w:val="00BC3885"/>
    <w:rsid w:val="00BD08A9"/>
    <w:rsid w:val="00BD5EE2"/>
    <w:rsid w:val="00BE0CDB"/>
    <w:rsid w:val="00BE2AE8"/>
    <w:rsid w:val="00BE5B34"/>
    <w:rsid w:val="00BE6CCA"/>
    <w:rsid w:val="00BE7918"/>
    <w:rsid w:val="00BF19B2"/>
    <w:rsid w:val="00BF1A04"/>
    <w:rsid w:val="00BF1B94"/>
    <w:rsid w:val="00C00AC8"/>
    <w:rsid w:val="00C010E3"/>
    <w:rsid w:val="00C06E09"/>
    <w:rsid w:val="00C11DA1"/>
    <w:rsid w:val="00C141F3"/>
    <w:rsid w:val="00C15AC9"/>
    <w:rsid w:val="00C244FA"/>
    <w:rsid w:val="00C26C7F"/>
    <w:rsid w:val="00C313E1"/>
    <w:rsid w:val="00C31D1D"/>
    <w:rsid w:val="00C40E17"/>
    <w:rsid w:val="00C43C48"/>
    <w:rsid w:val="00C43C63"/>
    <w:rsid w:val="00C4603B"/>
    <w:rsid w:val="00C52440"/>
    <w:rsid w:val="00C52D7F"/>
    <w:rsid w:val="00C534D5"/>
    <w:rsid w:val="00C5454F"/>
    <w:rsid w:val="00C56F71"/>
    <w:rsid w:val="00C579FC"/>
    <w:rsid w:val="00C60805"/>
    <w:rsid w:val="00C61CC5"/>
    <w:rsid w:val="00C63704"/>
    <w:rsid w:val="00C65691"/>
    <w:rsid w:val="00C66E28"/>
    <w:rsid w:val="00C679EF"/>
    <w:rsid w:val="00C8000E"/>
    <w:rsid w:val="00C9103F"/>
    <w:rsid w:val="00C91631"/>
    <w:rsid w:val="00C91787"/>
    <w:rsid w:val="00C95831"/>
    <w:rsid w:val="00CA1B3E"/>
    <w:rsid w:val="00CA1F55"/>
    <w:rsid w:val="00CA24E7"/>
    <w:rsid w:val="00CA5760"/>
    <w:rsid w:val="00CA5772"/>
    <w:rsid w:val="00CB6454"/>
    <w:rsid w:val="00CB78A9"/>
    <w:rsid w:val="00CC138B"/>
    <w:rsid w:val="00CC297A"/>
    <w:rsid w:val="00CC2DF6"/>
    <w:rsid w:val="00CD3153"/>
    <w:rsid w:val="00CE1956"/>
    <w:rsid w:val="00CE4973"/>
    <w:rsid w:val="00CF03AF"/>
    <w:rsid w:val="00CF1163"/>
    <w:rsid w:val="00CF148D"/>
    <w:rsid w:val="00CF4737"/>
    <w:rsid w:val="00CF4F05"/>
    <w:rsid w:val="00CF6717"/>
    <w:rsid w:val="00D0178F"/>
    <w:rsid w:val="00D10A6C"/>
    <w:rsid w:val="00D1438B"/>
    <w:rsid w:val="00D1505E"/>
    <w:rsid w:val="00D34B06"/>
    <w:rsid w:val="00D3666A"/>
    <w:rsid w:val="00D439FA"/>
    <w:rsid w:val="00D652BF"/>
    <w:rsid w:val="00D67053"/>
    <w:rsid w:val="00D70B2F"/>
    <w:rsid w:val="00D70DF2"/>
    <w:rsid w:val="00D7270A"/>
    <w:rsid w:val="00D73EC6"/>
    <w:rsid w:val="00D74EF5"/>
    <w:rsid w:val="00D751E2"/>
    <w:rsid w:val="00D75E60"/>
    <w:rsid w:val="00D76C2D"/>
    <w:rsid w:val="00D8718B"/>
    <w:rsid w:val="00D87BCD"/>
    <w:rsid w:val="00D90F80"/>
    <w:rsid w:val="00DA4767"/>
    <w:rsid w:val="00DA71A9"/>
    <w:rsid w:val="00DC0169"/>
    <w:rsid w:val="00DD49E0"/>
    <w:rsid w:val="00DE68D1"/>
    <w:rsid w:val="00DF5E45"/>
    <w:rsid w:val="00DF62ED"/>
    <w:rsid w:val="00DF654B"/>
    <w:rsid w:val="00E01DAF"/>
    <w:rsid w:val="00E0373F"/>
    <w:rsid w:val="00E03C38"/>
    <w:rsid w:val="00E0456C"/>
    <w:rsid w:val="00E05E33"/>
    <w:rsid w:val="00E0608B"/>
    <w:rsid w:val="00E2533D"/>
    <w:rsid w:val="00E27DF7"/>
    <w:rsid w:val="00E31025"/>
    <w:rsid w:val="00E33ABD"/>
    <w:rsid w:val="00E357F5"/>
    <w:rsid w:val="00E43B92"/>
    <w:rsid w:val="00E5351B"/>
    <w:rsid w:val="00E560E2"/>
    <w:rsid w:val="00E60720"/>
    <w:rsid w:val="00E6544F"/>
    <w:rsid w:val="00E67CF2"/>
    <w:rsid w:val="00E71A84"/>
    <w:rsid w:val="00E80700"/>
    <w:rsid w:val="00E85A03"/>
    <w:rsid w:val="00E961BB"/>
    <w:rsid w:val="00EA08F9"/>
    <w:rsid w:val="00EA197A"/>
    <w:rsid w:val="00EA6B2B"/>
    <w:rsid w:val="00EB14E8"/>
    <w:rsid w:val="00EB3F4A"/>
    <w:rsid w:val="00EC2076"/>
    <w:rsid w:val="00ED554D"/>
    <w:rsid w:val="00ED706D"/>
    <w:rsid w:val="00EE3DE0"/>
    <w:rsid w:val="00EF57BE"/>
    <w:rsid w:val="00EF70F1"/>
    <w:rsid w:val="00EF7C5F"/>
    <w:rsid w:val="00F0030D"/>
    <w:rsid w:val="00F00A55"/>
    <w:rsid w:val="00F05252"/>
    <w:rsid w:val="00F214E3"/>
    <w:rsid w:val="00F23DC8"/>
    <w:rsid w:val="00F36722"/>
    <w:rsid w:val="00F40005"/>
    <w:rsid w:val="00F44A79"/>
    <w:rsid w:val="00F4630B"/>
    <w:rsid w:val="00F46A1C"/>
    <w:rsid w:val="00F66E67"/>
    <w:rsid w:val="00F736FF"/>
    <w:rsid w:val="00F934CB"/>
    <w:rsid w:val="00FA2768"/>
    <w:rsid w:val="00FB02B2"/>
    <w:rsid w:val="00FB14B6"/>
    <w:rsid w:val="00FB6E4E"/>
    <w:rsid w:val="00FE045A"/>
    <w:rsid w:val="00FE16DF"/>
    <w:rsid w:val="00FE5C32"/>
    <w:rsid w:val="00FE7536"/>
    <w:rsid w:val="00FF5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08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semiHidden/>
    <w:unhideWhenUsed/>
    <w:rsid w:val="009E086D"/>
    <w:rPr>
      <w:sz w:val="18"/>
      <w:szCs w:val="18"/>
    </w:rPr>
  </w:style>
  <w:style w:type="paragraph" w:styleId="a4">
    <w:name w:val="annotation text"/>
    <w:basedOn w:val="a"/>
    <w:link w:val="a5"/>
    <w:semiHidden/>
    <w:unhideWhenUsed/>
    <w:rsid w:val="009E0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примечания Знак"/>
    <w:basedOn w:val="a0"/>
    <w:link w:val="a4"/>
    <w:semiHidden/>
    <w:rsid w:val="009E0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0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86D"/>
    <w:rPr>
      <w:rFonts w:ascii="Tahoma" w:hAnsi="Tahoma" w:cs="Tahoma"/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824EF0"/>
    <w:pPr>
      <w:spacing w:after="200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a9">
    <w:name w:val="Тема примечания Знак"/>
    <w:basedOn w:val="a5"/>
    <w:link w:val="a8"/>
    <w:uiPriority w:val="99"/>
    <w:semiHidden/>
    <w:rsid w:val="00824E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824EF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66E67"/>
    <w:pPr>
      <w:spacing w:after="160" w:line="259" w:lineRule="auto"/>
      <w:ind w:left="720"/>
      <w:contextualSpacing/>
    </w:pPr>
  </w:style>
  <w:style w:type="paragraph" w:customStyle="1" w:styleId="1">
    <w:name w:val="Абзац списка1"/>
    <w:basedOn w:val="a"/>
    <w:rsid w:val="007C38C5"/>
    <w:pPr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unhideWhenUsed/>
    <w:rsid w:val="00AE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725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231084"/>
    <w:pPr>
      <w:spacing w:after="0" w:line="240" w:lineRule="auto"/>
    </w:pPr>
    <w:rPr>
      <w:rFonts w:ascii="Lucida Grande CY" w:hAnsi="Lucida Grande CY" w:cs="Lucida Grande CY"/>
      <w:sz w:val="24"/>
      <w:szCs w:val="24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231084"/>
    <w:rPr>
      <w:rFonts w:ascii="Lucida Grande CY" w:hAnsi="Lucida Grande CY" w:cs="Lucida Grande CY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08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semiHidden/>
    <w:unhideWhenUsed/>
    <w:rsid w:val="009E086D"/>
    <w:rPr>
      <w:sz w:val="18"/>
      <w:szCs w:val="18"/>
    </w:rPr>
  </w:style>
  <w:style w:type="paragraph" w:styleId="a4">
    <w:name w:val="annotation text"/>
    <w:basedOn w:val="a"/>
    <w:link w:val="a5"/>
    <w:semiHidden/>
    <w:unhideWhenUsed/>
    <w:rsid w:val="009E0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комментария Знак"/>
    <w:basedOn w:val="a0"/>
    <w:link w:val="a4"/>
    <w:semiHidden/>
    <w:rsid w:val="009E0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0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86D"/>
    <w:rPr>
      <w:rFonts w:ascii="Tahoma" w:hAnsi="Tahoma" w:cs="Tahoma"/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824EF0"/>
    <w:pPr>
      <w:spacing w:after="200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a9">
    <w:name w:val="Тема примечания Знак"/>
    <w:basedOn w:val="a5"/>
    <w:link w:val="a8"/>
    <w:uiPriority w:val="99"/>
    <w:semiHidden/>
    <w:rsid w:val="00824E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824EF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66E67"/>
    <w:pPr>
      <w:spacing w:after="160" w:line="259" w:lineRule="auto"/>
      <w:ind w:left="720"/>
      <w:contextualSpacing/>
    </w:pPr>
  </w:style>
  <w:style w:type="paragraph" w:customStyle="1" w:styleId="1">
    <w:name w:val="Абзац списка1"/>
    <w:basedOn w:val="a"/>
    <w:rsid w:val="007C38C5"/>
    <w:pPr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unhideWhenUsed/>
    <w:rsid w:val="00AE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725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231084"/>
    <w:pPr>
      <w:spacing w:after="0" w:line="240" w:lineRule="auto"/>
    </w:pPr>
    <w:rPr>
      <w:rFonts w:ascii="Lucida Grande CY" w:hAnsi="Lucida Grande CY" w:cs="Lucida Grande CY"/>
      <w:sz w:val="24"/>
      <w:szCs w:val="24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231084"/>
    <w:rPr>
      <w:rFonts w:ascii="Lucida Grande CY" w:hAnsi="Lucida Grande CY" w:cs="Lucida Grande CY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94025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0330294/" TargetMode="External"/><Relationship Id="rId10" Type="http://schemas.microsoft.com/office/2011/relationships/people" Target="peop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11</Pages>
  <Words>4169</Words>
  <Characters>23766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Андрей Суворов</cp:lastModifiedBy>
  <cp:revision>13</cp:revision>
  <cp:lastPrinted>2017-12-05T13:15:00Z</cp:lastPrinted>
  <dcterms:created xsi:type="dcterms:W3CDTF">2017-11-28T18:22:00Z</dcterms:created>
  <dcterms:modified xsi:type="dcterms:W3CDTF">2017-12-05T13:25:00Z</dcterms:modified>
</cp:coreProperties>
</file>