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Приложение №13 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/>
    <w:p w:rsidR="00671216" w:rsidRPr="002F34B4" w:rsidRDefault="00671216" w:rsidP="0067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Положение о телемедицинском центре (ТМЦ) Центра </w:t>
      </w:r>
      <w:proofErr w:type="gramStart"/>
      <w:r w:rsidRPr="002F34B4">
        <w:rPr>
          <w:rFonts w:ascii="Times New Roman" w:hAnsi="Times New Roman" w:cs="Times New Roman"/>
          <w:b/>
          <w:sz w:val="28"/>
          <w:szCs w:val="28"/>
        </w:rPr>
        <w:t>медицинской</w:t>
      </w:r>
      <w:proofErr w:type="gramEnd"/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sz w:val="28"/>
          <w:szCs w:val="28"/>
        </w:rPr>
        <w:t>реа-билитации</w:t>
      </w:r>
      <w:proofErr w:type="spellEnd"/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1. Телемедицинская консультация - дистанционная медицинская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консульта-ция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в телемедицинском центре у врача-специалиста, осуществляемая по электронным каналам связи с использованием компьютерных и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телекомму-никационных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технологий для передачи видеоизображения или информации о состоянии здоровья пациента.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2. Телемедицинские консультации организуются и проводятся в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медицин-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организациях РФ в соответствии с трёхуровневой системой оказания медицинской помощи и маршрутизацией пациентов.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 Телемедицинский Центр (ТМЦ) является структурным подразделением центра медицинской реабилитации пациентов с нарушением функции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цен-тральной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нервной системы (Центр).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4. Штатное расписание и перечень оборудования ТМЦ определяется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дей-ствующими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нормативами и утверждается приказом директора (таблицы 6.1-6.2).</w:t>
      </w:r>
    </w:p>
    <w:p w:rsidR="00671216" w:rsidRPr="00362DE7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DE7">
        <w:rPr>
          <w:rFonts w:ascii="Times New Roman" w:hAnsi="Times New Roman" w:cs="Times New Roman"/>
          <w:sz w:val="28"/>
          <w:szCs w:val="28"/>
        </w:rPr>
        <w:t>5. Функции ТМЦ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5.1. Обеспечение консультирования пациентов, находящихся в лечебно-профилактических учреждениях с неотложными состояниями и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заболевани-ями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центральной и периферической нервно системы с уровнем зависимости от посторонней помощи 4-5 по шкале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Рэнкин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-ной маршрутизации на этапы медицинской реабилитации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5.2. Осуществление учета и мониторинга использования мест в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отделе-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медицинской реабилитации круглосуточных стационаров ЛПУ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Сверд-ловской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области для пациентов, нуждающихся в медицинской реабилитации с уровнем тяжести 4-5 по шкале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Рэнкина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5.3. Динамическое наблюдение за пациентами, имевшими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противопока-зания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для маршрутизации на этапы реабилитации при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первичном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консульти-ровании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5.4. Организация телеконсилиумов с привлечением специалистов Центра при необходимости принятия междисциплинарных вопросов по лечению длительно лежащих пациентов в ОРИТ ЛПУ РФ.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Показания для направления пациента на телемедицинскую консультацию определяет лечащий врач или врачебная комиссия медицинской организации в соответствии с действующими локальными нормативным документами МЗ субъектов РФ.</w:t>
      </w:r>
      <w:proofErr w:type="gramEnd"/>
    </w:p>
    <w:p w:rsidR="00671216" w:rsidRPr="00362DE7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2DE7">
        <w:rPr>
          <w:rFonts w:ascii="Times New Roman" w:hAnsi="Times New Roman" w:cs="Times New Roman"/>
          <w:sz w:val="28"/>
          <w:szCs w:val="28"/>
        </w:rPr>
        <w:lastRenderedPageBreak/>
        <w:t xml:space="preserve">7. Регламент </w:t>
      </w:r>
      <w:proofErr w:type="spellStart"/>
      <w:r w:rsidRPr="00362DE7">
        <w:rPr>
          <w:rFonts w:ascii="Times New Roman" w:hAnsi="Times New Roman" w:cs="Times New Roman"/>
          <w:sz w:val="28"/>
          <w:szCs w:val="28"/>
        </w:rPr>
        <w:t>телеконсультации</w:t>
      </w:r>
      <w:proofErr w:type="spellEnd"/>
      <w:r w:rsidRPr="00362DE7">
        <w:rPr>
          <w:rFonts w:ascii="Times New Roman" w:hAnsi="Times New Roman" w:cs="Times New Roman"/>
          <w:sz w:val="28"/>
          <w:szCs w:val="28"/>
        </w:rPr>
        <w:t>: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7.1. Лечащий врач получает у пациента информированное добровольное согласие на проведение телемедицинской консультации, оформляет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направ-ление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на телемедицинскую консультацию и направляет их в ТМЦ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посред-ством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защищенной сети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Телемедицинский центр рассматривает поступившие материалы и информирует медицинскую организацию о времени и форме (плановая или</w:t>
      </w:r>
      <w:proofErr w:type="gramEnd"/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неотложная) консультации любым доступным каналом связи (телефон,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-тронная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почта и т.д.).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7.3. Телемедицинская консультация проводится в назначенное время в оборудованной аудитории телемедицинского центра с одной стороны и в оборудованной аудитории телемедицинского пункта - с другой стороны. В ходе консультации лечащим врачом предоставляются данные обследований пациента в соответствии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стандартом обследований.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7.4. По результатам телемедицинской консультации врачом-консультантом оформляется протокол телемедицинской консультации и направление на госпитализацию в отделение медицинской реабилитации 2 этапа. Все документы направляются в медицинскую организацию,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прислав-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шую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заявку, по защищенной сети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Направление, информированное добровольное согласие пациента и протокол телемедицинской консультации сохраняются в медицинской доку-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ментации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пациента (история болезни или амбулаторная карта пациента) па-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циента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в течение 5 лет, как в направившей медицинской организации, так и в медицинской организации, проводившей телемедицинскую консультацию.</w:t>
      </w:r>
      <w:proofErr w:type="gramEnd"/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8. Нагрузка медицинского и технического персонала устанавливается в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с планируемым объемом работы в зависимости от конъюнктуры рынка, объема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. Расчетное время на 1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телеконсультацию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установ-лено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в размере 30 минут.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деятельностью ЦТК возложен на заместителя главного врача по лечебной работе.</w:t>
      </w: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№13 .1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/>
    <w:p w:rsidR="00671216" w:rsidRPr="002F34B4" w:rsidRDefault="00671216" w:rsidP="006712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 телемедицинского центра</w:t>
      </w:r>
    </w:p>
    <w:tbl>
      <w:tblPr>
        <w:tblW w:w="9930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7698"/>
        <w:gridCol w:w="1233"/>
      </w:tblGrid>
      <w:tr w:rsidR="00671216" w:rsidRPr="002F34B4" w:rsidTr="003A60FF">
        <w:trPr>
          <w:trHeight w:val="278"/>
        </w:trPr>
        <w:tc>
          <w:tcPr>
            <w:tcW w:w="9930" w:type="dxa"/>
            <w:gridSpan w:val="3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Врач физической и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реаблитационной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медицины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кинезиолог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Эргофизиолог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ТМЦ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71216" w:rsidRPr="002F34B4" w:rsidTr="003A60FF">
        <w:trPr>
          <w:trHeight w:val="278"/>
        </w:trPr>
        <w:tc>
          <w:tcPr>
            <w:tcW w:w="999" w:type="dxa"/>
            <w:shd w:val="clear" w:color="auto" w:fill="auto"/>
            <w:vAlign w:val="center"/>
          </w:tcPr>
          <w:p w:rsidR="00671216" w:rsidRPr="002F34B4" w:rsidRDefault="00671216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8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Инженер по обслуживанию телемедицинского оборудования</w:t>
            </w:r>
          </w:p>
        </w:tc>
        <w:tc>
          <w:tcPr>
            <w:tcW w:w="1233" w:type="dxa"/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71216" w:rsidRPr="002F34B4" w:rsidRDefault="00671216" w:rsidP="006712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№13 .2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71216" w:rsidRPr="002F34B4" w:rsidRDefault="00671216" w:rsidP="00671216">
      <w:pPr>
        <w:jc w:val="center"/>
        <w:rPr>
          <w:b/>
          <w:sz w:val="28"/>
          <w:szCs w:val="28"/>
        </w:rPr>
      </w:pPr>
      <w:r w:rsidRPr="002F34B4">
        <w:rPr>
          <w:b/>
          <w:sz w:val="28"/>
          <w:szCs w:val="28"/>
        </w:rPr>
        <w:t>Рекомендуемый перечень оборудования телемедицинского центра</w:t>
      </w:r>
    </w:p>
    <w:p w:rsidR="00671216" w:rsidRPr="002F34B4" w:rsidRDefault="00671216" w:rsidP="00671216">
      <w:pPr>
        <w:jc w:val="center"/>
      </w:pP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1132"/>
      </w:tblGrid>
      <w:tr w:rsidR="00671216" w:rsidRPr="002F34B4" w:rsidTr="003A60F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оборудования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216" w:rsidRPr="002F34B4" w:rsidTr="003A60F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Камера высокого разрешения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HD для телемедицинской трансляции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3A60F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доступ к защищенным каналам VIPNET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216" w:rsidRPr="002F34B4" w:rsidTr="003A60F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Тележка для транспортировки телемедицинского модуля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216" w:rsidRPr="002F34B4" w:rsidTr="003A60F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71216" w:rsidRPr="002F34B4" w:rsidRDefault="00671216" w:rsidP="0067121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Монитор для трансляции изображения со встречной камеры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1216" w:rsidRPr="002F34B4" w:rsidRDefault="00671216" w:rsidP="006712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№13 .3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на (</w:t>
      </w:r>
      <w:proofErr w:type="spellStart"/>
      <w:r w:rsidRPr="002F34B4">
        <w:rPr>
          <w:rFonts w:ascii="Times New Roman" w:hAnsi="Times New Roman" w:cs="Times New Roman"/>
          <w:b/>
          <w:sz w:val="28"/>
          <w:szCs w:val="28"/>
        </w:rPr>
        <w:t>телеконсультацию</w:t>
      </w:r>
      <w:proofErr w:type="spellEnd"/>
      <w:proofErr w:type="gramStart"/>
      <w:r w:rsidRPr="002F34B4">
        <w:rPr>
          <w:rFonts w:ascii="Times New Roman" w:hAnsi="Times New Roman" w:cs="Times New Roman"/>
          <w:b/>
          <w:sz w:val="28"/>
          <w:szCs w:val="28"/>
        </w:rPr>
        <w:t>)л</w:t>
      </w:r>
      <w:proofErr w:type="gramEnd"/>
      <w:r w:rsidRPr="002F34B4">
        <w:rPr>
          <w:rFonts w:ascii="Times New Roman" w:hAnsi="Times New Roman" w:cs="Times New Roman"/>
          <w:b/>
          <w:sz w:val="28"/>
          <w:szCs w:val="28"/>
        </w:rPr>
        <w:t>ечение в реабилитационное отделение (реабилитационный дневной стационар, центр)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Телефон (факс), электронная почта ЛПУ:___________________________________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Пациент 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Полис_________________________________________________________________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                (номер                          код территории                            код СМО)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Дата предполагаемой выписки ____________________________________________</w:t>
      </w: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sz w:val="28"/>
          <w:szCs w:val="28"/>
        </w:rPr>
        <w:lastRenderedPageBreak/>
        <w:t>Направлен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(название направившего ЛПУ)_________________________________</w:t>
      </w:r>
    </w:p>
    <w:p w:rsidR="00671216" w:rsidRPr="002F34B4" w:rsidRDefault="00671216" w:rsidP="006712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Диагноз:___________________________________________________________</w:t>
      </w:r>
    </w:p>
    <w:p w:rsidR="00671216" w:rsidRPr="002F34B4" w:rsidRDefault="00671216" w:rsidP="0067121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Цель направления: </w:t>
      </w:r>
    </w:p>
    <w:p w:rsidR="00671216" w:rsidRPr="002F34B4" w:rsidRDefault="00671216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Уменьшение двигательного дефицита.</w:t>
      </w:r>
    </w:p>
    <w:p w:rsidR="00671216" w:rsidRPr="002F34B4" w:rsidRDefault="00671216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Повышение  количественного и (или) качественного уровня сознания, </w:t>
      </w:r>
    </w:p>
    <w:p w:rsidR="00671216" w:rsidRPr="002F34B4" w:rsidRDefault="00671216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Коррекция нарушений речи, глотания и питания.</w:t>
      </w:r>
    </w:p>
    <w:p w:rsidR="00671216" w:rsidRPr="002F34B4" w:rsidRDefault="00671216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Снижение уровня зависимости от посторонней помощи и адаптация             к самообслуживанию.</w:t>
      </w:r>
    </w:p>
    <w:p w:rsidR="00671216" w:rsidRPr="002F34B4" w:rsidRDefault="00671216" w:rsidP="00671216">
      <w:pPr>
        <w:pStyle w:val="a3"/>
        <w:numPr>
          <w:ilvl w:val="1"/>
          <w:numId w:val="2"/>
        </w:numPr>
        <w:contextualSpacing w:val="0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Определение реабилитационного потенциала и разработка индивидуальной программы реабилитации на ее последующих этапах.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Оценка по шкале ШРМ:________________ баллов</w:t>
      </w:r>
    </w:p>
    <w:p w:rsidR="00671216" w:rsidRPr="002F34B4" w:rsidRDefault="00671216" w:rsidP="006712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Результаты визуализации: ______________________________________________________________________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br w:type="column"/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>Противопоказания:</w:t>
      </w:r>
    </w:p>
    <w:p w:rsidR="00671216" w:rsidRPr="002F34B4" w:rsidRDefault="00671216" w:rsidP="0067121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889"/>
        <w:gridCol w:w="4074"/>
        <w:gridCol w:w="889"/>
      </w:tblGrid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Абсолютные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Относительные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rPr>
          <w:trHeight w:val="525"/>
        </w:trPr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Прогрессирующий неврологический дефицит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</w:rPr>
              <w:t xml:space="preserve">Отсутствие </w:t>
            </w:r>
            <w:proofErr w:type="spellStart"/>
            <w:r w:rsidRPr="002F34B4">
              <w:rPr>
                <w:rFonts w:ascii="Times New Roman" w:hAnsi="Times New Roman" w:cs="Times New Roman"/>
                <w:szCs w:val="28"/>
              </w:rPr>
              <w:t>мотивированности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</w:rPr>
              <w:t xml:space="preserve"> пациента для проведения реабилитационного лечения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rPr>
          <w:trHeight w:val="525"/>
        </w:trPr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Отсутствие визуализации состояния головного мозга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MS ??" w:hAnsi="Times New Roman"/>
                <w:szCs w:val="28"/>
              </w:rPr>
            </w:pPr>
            <w:r w:rsidRPr="002F34B4">
              <w:rPr>
                <w:rFonts w:ascii="Times New Roman" w:hAnsi="Times New Roman"/>
              </w:rPr>
              <w:t xml:space="preserve">Недостаточность кровообращения III-IV функционального класса по  </w:t>
            </w:r>
            <w:r w:rsidRPr="002F34B4">
              <w:rPr>
                <w:rFonts w:ascii="Times New Roman" w:hAnsi="Times New Roman"/>
                <w:lang w:val="en-US"/>
              </w:rPr>
              <w:t>NYHA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Состояние декомпенсации соматических функций, требующих их протезирования (ИВЛ, гемодиализ и т.д.) или мониторной коррекции в условиях реанимационного отделения (инотропная поддержка и т.д.)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Тромбоэмболия ветвей легочной артерии и тромбоэмболические нарушения других внутренних органов в анамнезе, тромбоз вен нижних конечностей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 xml:space="preserve">Клинико-лабораторные признаки инфекционно-воспалительного процесса (менингит, пневмония, пролежни, диарея, цистит и т.д.). </w:t>
            </w:r>
          </w:p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 xml:space="preserve">Нарушения сердечного ритма: желудочковые экстрасистолы и тахикардия опасных градаций, </w:t>
            </w:r>
            <w:proofErr w:type="spellStart"/>
            <w:r w:rsidRPr="002F34B4">
              <w:rPr>
                <w:rFonts w:ascii="Times New Roman" w:hAnsi="Times New Roman"/>
                <w:szCs w:val="28"/>
              </w:rPr>
              <w:t>брад</w:t>
            </w:r>
            <w:proofErr w:type="gramStart"/>
            <w:r w:rsidRPr="002F34B4">
              <w:rPr>
                <w:rFonts w:ascii="Times New Roman" w:hAnsi="Times New Roman"/>
                <w:szCs w:val="28"/>
              </w:rPr>
              <w:t>и</w:t>
            </w:r>
            <w:proofErr w:type="spellEnd"/>
            <w:r w:rsidRPr="002F34B4">
              <w:rPr>
                <w:rFonts w:ascii="Times New Roman" w:hAnsi="Times New Roman"/>
                <w:szCs w:val="28"/>
              </w:rPr>
              <w:t>-</w:t>
            </w:r>
            <w:proofErr w:type="gramEnd"/>
            <w:r w:rsidRPr="002F34B4">
              <w:rPr>
                <w:rFonts w:ascii="Times New Roman" w:hAnsi="Times New Roman"/>
                <w:szCs w:val="28"/>
              </w:rPr>
              <w:t xml:space="preserve"> или тахиаритмические формы постоянной/пароксизмальной мерцательной аритмии;</w:t>
            </w:r>
          </w:p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сино-</w:t>
            </w:r>
            <w:proofErr w:type="spellStart"/>
            <w:r w:rsidRPr="002F34B4">
              <w:rPr>
                <w:rFonts w:ascii="Times New Roman" w:hAnsi="Times New Roman"/>
                <w:szCs w:val="28"/>
              </w:rPr>
              <w:t>атриальная</w:t>
            </w:r>
            <w:proofErr w:type="spellEnd"/>
            <w:r w:rsidRPr="002F34B4">
              <w:rPr>
                <w:rFonts w:ascii="Times New Roman" w:hAnsi="Times New Roman"/>
                <w:szCs w:val="28"/>
              </w:rPr>
              <w:t xml:space="preserve"> и </w:t>
            </w:r>
            <w:proofErr w:type="gramStart"/>
            <w:r w:rsidRPr="002F34B4">
              <w:rPr>
                <w:rFonts w:ascii="Times New Roman" w:hAnsi="Times New Roman"/>
                <w:szCs w:val="28"/>
              </w:rPr>
              <w:t>атриовентрикулярная</w:t>
            </w:r>
            <w:proofErr w:type="gramEnd"/>
            <w:r w:rsidRPr="002F34B4">
              <w:rPr>
                <w:rFonts w:ascii="Times New Roman" w:hAnsi="Times New Roman"/>
                <w:szCs w:val="28"/>
              </w:rPr>
              <w:t xml:space="preserve"> блокады 2-3-ей степени, кроме пациентов с им-</w:t>
            </w:r>
            <w:proofErr w:type="spellStart"/>
            <w:r w:rsidRPr="002F34B4">
              <w:rPr>
                <w:rFonts w:ascii="Times New Roman" w:hAnsi="Times New Roman"/>
                <w:szCs w:val="28"/>
              </w:rPr>
              <w:t>плантированными</w:t>
            </w:r>
            <w:proofErr w:type="spellEnd"/>
            <w:r w:rsidRPr="002F34B4">
              <w:rPr>
                <w:rFonts w:ascii="Times New Roman" w:hAnsi="Times New Roman"/>
                <w:szCs w:val="28"/>
              </w:rPr>
              <w:t xml:space="preserve"> кардиостимуляторами</w:t>
            </w:r>
          </w:p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синдром слабости синусового узла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 xml:space="preserve">Грубый </w:t>
            </w:r>
            <w:proofErr w:type="spellStart"/>
            <w:r w:rsidRPr="002F34B4">
              <w:rPr>
                <w:rFonts w:ascii="Times New Roman" w:hAnsi="Times New Roman"/>
                <w:szCs w:val="28"/>
              </w:rPr>
              <w:t>психоорганический</w:t>
            </w:r>
            <w:proofErr w:type="spellEnd"/>
            <w:r w:rsidRPr="002F34B4">
              <w:rPr>
                <w:rFonts w:ascii="Times New Roman" w:hAnsi="Times New Roman"/>
                <w:szCs w:val="28"/>
              </w:rPr>
              <w:t xml:space="preserve"> синдром или деменция, исключающий  продуктивный контакт с окружающими</w:t>
            </w:r>
          </w:p>
          <w:p w:rsidR="00671216" w:rsidRPr="002F34B4" w:rsidRDefault="00671216" w:rsidP="003A60FF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Артериальная </w:t>
            </w:r>
            <w:proofErr w:type="gram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гипертензия</w:t>
            </w:r>
            <w:proofErr w:type="gram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  недостаточно корригируемая медикаментозной терапией </w:t>
            </w:r>
          </w:p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с </w:t>
            </w: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кризовым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 течением с  признаками нарушения азотовыделительной функции почек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Отсутствие родственников или постоянного места жительства, куда пациенты могут быть выписаны после завершения лечения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Сахарный диабет тяжелого течения или в стадии декомпенсации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Нестабильная стенокардия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</w:rPr>
              <w:t>Выраженный аортальный стеноз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</w:rPr>
              <w:t>Аневризма ЛЖ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Рецидив онкологического заболевания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Анемия тяжелой степени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</w:tbl>
    <w:p w:rsidR="00671216" w:rsidRPr="002F34B4" w:rsidRDefault="00671216" w:rsidP="00671216">
      <w:pPr>
        <w:rPr>
          <w:rFonts w:ascii="Times New Roman" w:eastAsia="MS ??" w:hAnsi="Times New Roman" w:cs="Times New Roman"/>
          <w:sz w:val="28"/>
          <w:szCs w:val="28"/>
        </w:rPr>
      </w:pP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Ф.И.О. направившего врача_________________________________________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Подпись заведующего отделением_____________________________________</w:t>
      </w:r>
    </w:p>
    <w:p w:rsidR="00671216" w:rsidRPr="002F34B4" w:rsidRDefault="00671216" w:rsidP="00671216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</w:rPr>
        <w:br w:type="column"/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>Приложение №13 .4</w:t>
      </w:r>
    </w:p>
    <w:p w:rsidR="00671216" w:rsidRPr="002F34B4" w:rsidRDefault="00671216" w:rsidP="00671216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71216" w:rsidRPr="002F34B4" w:rsidRDefault="00671216" w:rsidP="00671216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proofErr w:type="spellStart"/>
      <w:r w:rsidRPr="002F34B4">
        <w:rPr>
          <w:rFonts w:ascii="Times New Roman" w:hAnsi="Times New Roman" w:cs="Times New Roman"/>
          <w:b/>
          <w:sz w:val="28"/>
          <w:szCs w:val="28"/>
        </w:rPr>
        <w:t>реабилитолога</w:t>
      </w:r>
      <w:proofErr w:type="spellEnd"/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специализированного отделения (реабилитационного центра)</w:t>
      </w:r>
    </w:p>
    <w:p w:rsidR="00671216" w:rsidRPr="002F34B4" w:rsidRDefault="00671216" w:rsidP="00671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Дата и время проведения консультации__________________________________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Пациент Ф.И.О._______________________________________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Дата рождения________________________________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Диагноз:______________________________________________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Оценка по шкале ШРМ:________________ баллов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Противопоказания:</w:t>
      </w:r>
    </w:p>
    <w:tbl>
      <w:tblPr>
        <w:tblW w:w="10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860"/>
        <w:gridCol w:w="4717"/>
        <w:gridCol w:w="860"/>
      </w:tblGrid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Абсолютные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Относительные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rPr>
          <w:trHeight w:val="525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Прогрессирующий неврологический дефицит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</w:rPr>
              <w:t xml:space="preserve">Отсутствие </w:t>
            </w:r>
            <w:proofErr w:type="spellStart"/>
            <w:r w:rsidRPr="002F34B4">
              <w:rPr>
                <w:rFonts w:ascii="Times New Roman" w:hAnsi="Times New Roman" w:cs="Times New Roman"/>
                <w:szCs w:val="28"/>
              </w:rPr>
              <w:t>мотивированности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</w:rPr>
              <w:t xml:space="preserve"> пациента для проведения реабилитационного лечения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rPr>
          <w:trHeight w:val="525"/>
        </w:trPr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Отсутствие визуализации состояния головного мозга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2F34B4">
              <w:rPr>
                <w:rFonts w:ascii="Times New Roman" w:hAnsi="Times New Roman"/>
              </w:rPr>
              <w:t xml:space="preserve">Недостаточность кровообращения III-IV функционального класса по  </w:t>
            </w:r>
            <w:r w:rsidRPr="002F34B4">
              <w:rPr>
                <w:rFonts w:ascii="Times New Roman" w:hAnsi="Times New Roman"/>
                <w:lang w:val="en-US"/>
              </w:rPr>
              <w:t>NYHA</w:t>
            </w:r>
          </w:p>
          <w:p w:rsidR="00671216" w:rsidRPr="002F34B4" w:rsidRDefault="00671216" w:rsidP="003A60FF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Состояние декомпенсации соматических функций, требующих их протезирования (ИВЛ, гемодиализ и т.д.) или мониторной коррекции в условиях реанимационного отделения (инотропная поддержка и т.д.)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Тромбоэмболия ветвей легочной артерии и тромбоэмболические нарушения других внутренних органов в анамнезе, тромбоз вен нижних конечностей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 xml:space="preserve">Клинико-лабораторные признаки инфекционно-воспалительного процесса (менингит, пневмония, пролежни, диарея, цистит и т.д.). </w:t>
            </w:r>
          </w:p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lastRenderedPageBreak/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 xml:space="preserve">Нарушения сердечного ритма: желудочковые экстрасистолы и тахикардия опасных градаций, </w:t>
            </w:r>
            <w:proofErr w:type="spellStart"/>
            <w:r w:rsidRPr="002F34B4">
              <w:rPr>
                <w:rFonts w:ascii="Times New Roman" w:hAnsi="Times New Roman"/>
                <w:szCs w:val="28"/>
              </w:rPr>
              <w:t>брад</w:t>
            </w:r>
            <w:proofErr w:type="gramStart"/>
            <w:r w:rsidRPr="002F34B4">
              <w:rPr>
                <w:rFonts w:ascii="Times New Roman" w:hAnsi="Times New Roman"/>
                <w:szCs w:val="28"/>
              </w:rPr>
              <w:t>и</w:t>
            </w:r>
            <w:proofErr w:type="spellEnd"/>
            <w:r w:rsidRPr="002F34B4">
              <w:rPr>
                <w:rFonts w:ascii="Times New Roman" w:hAnsi="Times New Roman"/>
                <w:szCs w:val="28"/>
              </w:rPr>
              <w:t>-</w:t>
            </w:r>
            <w:proofErr w:type="gramEnd"/>
            <w:r w:rsidRPr="002F34B4">
              <w:rPr>
                <w:rFonts w:ascii="Times New Roman" w:hAnsi="Times New Roman"/>
                <w:szCs w:val="28"/>
              </w:rPr>
              <w:t xml:space="preserve"> или тахиаритмические формы постоянной/пароксизмальной мерцательной аритмии;</w:t>
            </w:r>
          </w:p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lastRenderedPageBreak/>
              <w:t>сино-</w:t>
            </w:r>
            <w:proofErr w:type="spellStart"/>
            <w:r w:rsidRPr="002F34B4">
              <w:rPr>
                <w:rFonts w:ascii="Times New Roman" w:hAnsi="Times New Roman"/>
                <w:szCs w:val="28"/>
              </w:rPr>
              <w:t>атриальная</w:t>
            </w:r>
            <w:proofErr w:type="spellEnd"/>
            <w:r w:rsidRPr="002F34B4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proofErr w:type="gramStart"/>
            <w:r w:rsidRPr="002F34B4">
              <w:rPr>
                <w:rFonts w:ascii="Times New Roman" w:hAnsi="Times New Roman"/>
                <w:szCs w:val="28"/>
              </w:rPr>
              <w:t>атрио-вентрикулярная</w:t>
            </w:r>
            <w:proofErr w:type="spellEnd"/>
            <w:proofErr w:type="gramEnd"/>
            <w:r w:rsidRPr="002F34B4">
              <w:rPr>
                <w:rFonts w:ascii="Times New Roman" w:hAnsi="Times New Roman"/>
                <w:szCs w:val="28"/>
              </w:rPr>
              <w:t xml:space="preserve"> блокады 2-3-ей степени, кроме пациентов с имплантированными кардиостимуляторами</w:t>
            </w:r>
          </w:p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t>синдром слабости синусового узла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lastRenderedPageBreak/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F34B4">
              <w:rPr>
                <w:rFonts w:ascii="Times New Roman" w:hAnsi="Times New Roman"/>
                <w:szCs w:val="28"/>
              </w:rPr>
              <w:lastRenderedPageBreak/>
              <w:t xml:space="preserve">Грубый </w:t>
            </w:r>
            <w:proofErr w:type="spellStart"/>
            <w:r w:rsidRPr="002F34B4">
              <w:rPr>
                <w:rFonts w:ascii="Times New Roman" w:hAnsi="Times New Roman"/>
                <w:szCs w:val="28"/>
              </w:rPr>
              <w:t>психоорганический</w:t>
            </w:r>
            <w:proofErr w:type="spellEnd"/>
            <w:r w:rsidRPr="002F34B4">
              <w:rPr>
                <w:rFonts w:ascii="Times New Roman" w:hAnsi="Times New Roman"/>
                <w:szCs w:val="28"/>
              </w:rPr>
              <w:t xml:space="preserve"> синдром или деменция, исключающий  продуктивный контакт с окружающими</w:t>
            </w:r>
          </w:p>
          <w:p w:rsidR="00671216" w:rsidRPr="002F34B4" w:rsidRDefault="00671216" w:rsidP="003A60FF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Артериальная </w:t>
            </w:r>
            <w:proofErr w:type="gram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гипертензия</w:t>
            </w:r>
            <w:proofErr w:type="gram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  недостаточно корригируемая медикаментозной терапией </w:t>
            </w:r>
          </w:p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с </w:t>
            </w:r>
            <w:proofErr w:type="spell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кризовым</w:t>
            </w:r>
            <w:proofErr w:type="spell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 течением с  </w:t>
            </w:r>
            <w:proofErr w:type="spellStart"/>
            <w:proofErr w:type="gramStart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призна-ками</w:t>
            </w:r>
            <w:proofErr w:type="spellEnd"/>
            <w:proofErr w:type="gramEnd"/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 xml:space="preserve"> нарушения азотовыделительной функции почек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Отсутствие родственников или постоянного места жительства, куда пациенты могут быть выписаны после завершения лечения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Сахарный диабет тяжелого течения или в стадии декомпенсации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Нестабильная стенокардия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</w:rPr>
              <w:t>Выраженный аортальный стеноз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</w:rPr>
              <w:t>Аневризма ЛЖ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Рецидив онкологического заболевания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  <w:tr w:rsidR="00671216" w:rsidRPr="002F34B4" w:rsidTr="003A60FF">
        <w:trPr>
          <w:trHeight w:val="25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F34B4">
              <w:rPr>
                <w:rFonts w:ascii="Times New Roman" w:hAnsi="Times New Roman" w:cs="Times New Roman"/>
                <w:szCs w:val="28"/>
                <w:lang w:eastAsia="en-US"/>
              </w:rPr>
              <w:t>Анемия тяжелой степени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6" w:rsidRPr="002F34B4" w:rsidRDefault="00671216" w:rsidP="003A60FF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искл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Cs w:val="28"/>
                <w:lang w:eastAsia="en-US"/>
              </w:rPr>
              <w:t>.</w:t>
            </w:r>
          </w:p>
        </w:tc>
      </w:tr>
    </w:tbl>
    <w:p w:rsidR="00671216" w:rsidRPr="002F34B4" w:rsidRDefault="00671216" w:rsidP="00671216">
      <w:pPr>
        <w:rPr>
          <w:rFonts w:ascii="Times New Roman" w:eastAsia="MS ??" w:hAnsi="Times New Roman" w:cs="Times New Roman"/>
          <w:sz w:val="28"/>
          <w:szCs w:val="28"/>
        </w:rPr>
      </w:pPr>
    </w:p>
    <w:p w:rsidR="00671216" w:rsidRPr="002F34B4" w:rsidRDefault="00671216" w:rsidP="0067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На основании данных анамнеза, результатов обследования, отсутствия противопоказаний рекомендовано:</w:t>
      </w:r>
    </w:p>
    <w:p w:rsidR="00671216" w:rsidRPr="002F34B4" w:rsidRDefault="00671216" w:rsidP="0067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Направить пациента на курс реабилитации в отделение (Центр) реабилитации          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госпитализации) __________ №  направления _____.</w:t>
      </w:r>
    </w:p>
    <w:p w:rsidR="00671216" w:rsidRPr="002F34B4" w:rsidRDefault="00671216" w:rsidP="00671216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Отказать в проведении курса реабилитации на основании ____________________________________________________________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 Цель госпитализации: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Уменьшение двигательного дефицита.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Повышение  количественного и (или) качественного уровня сознания, 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Коррекция нарушений речи, глотания и питания.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Снижение уровня зависимости от посторонней помощи и адаптация                    к самообслуживанию.</w:t>
      </w:r>
    </w:p>
    <w:p w:rsidR="00671216" w:rsidRPr="002F34B4" w:rsidRDefault="00671216" w:rsidP="00671216">
      <w:pPr>
        <w:pStyle w:val="a3"/>
        <w:numPr>
          <w:ilvl w:val="1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Определение реабилитационного потенциала и разработка индивидуальной программы реабилитации на ее последующих этапах.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Ф.И.О. врача, проводившего консультацию ___________________/_______________</w:t>
      </w: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671216" w:rsidRPr="002F34B4" w:rsidRDefault="00671216" w:rsidP="00671216">
      <w:pPr>
        <w:rPr>
          <w:rFonts w:ascii="Times New Roman" w:hAnsi="Times New Roman" w:cs="Times New Roman"/>
          <w:sz w:val="28"/>
          <w:szCs w:val="28"/>
        </w:rPr>
      </w:pPr>
    </w:p>
    <w:p w:rsidR="00D11D35" w:rsidRDefault="00D11D35">
      <w:bookmarkStart w:id="0" w:name="_GoBack"/>
      <w:bookmarkEnd w:id="0"/>
    </w:p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21A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225308"/>
    <w:multiLevelType w:val="hybridMultilevel"/>
    <w:tmpl w:val="11B6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445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6"/>
    <w:rsid w:val="00671216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2017-09-27T18:48:00Z</dcterms:created>
  <dcterms:modified xsi:type="dcterms:W3CDTF">2017-09-27T18:48:00Z</dcterms:modified>
</cp:coreProperties>
</file>